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8A1" w:rsidRPr="000B28A1" w:rsidRDefault="000B28A1" w:rsidP="000B28A1">
      <w:pPr>
        <w:spacing w:before="73"/>
        <w:ind w:left="1985" w:right="2010" w:firstLine="142"/>
        <w:jc w:val="center"/>
        <w:rPr>
          <w:rFonts w:ascii="Arial Narrow" w:hAnsi="Arial Narrow"/>
          <w:b/>
          <w:sz w:val="24"/>
          <w:szCs w:val="24"/>
          <w:lang w:val="es-PE"/>
        </w:rPr>
      </w:pPr>
      <w:r w:rsidRPr="000B28A1">
        <w:rPr>
          <w:rFonts w:ascii="Arial Narrow" w:hAnsi="Arial Narrow"/>
          <w:b/>
          <w:sz w:val="24"/>
          <w:szCs w:val="24"/>
          <w:lang w:val="es-PE"/>
        </w:rPr>
        <w:t>Av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sz w:val="24"/>
          <w:szCs w:val="24"/>
          <w:lang w:val="es-PE"/>
        </w:rPr>
        <w:t>so</w:t>
      </w:r>
      <w:r w:rsidRPr="000B28A1">
        <w:rPr>
          <w:rFonts w:ascii="Arial Narrow" w:hAnsi="Arial Narrow"/>
          <w:b/>
          <w:spacing w:val="-5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E</w:t>
      </w:r>
      <w:r w:rsidRPr="000B28A1">
        <w:rPr>
          <w:rFonts w:ascii="Arial Narrow" w:hAnsi="Arial Narrow"/>
          <w:b/>
          <w:sz w:val="24"/>
          <w:szCs w:val="24"/>
          <w:lang w:val="es-PE"/>
        </w:rPr>
        <w:t>s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p</w:t>
      </w:r>
      <w:r w:rsidRPr="000B28A1">
        <w:rPr>
          <w:rFonts w:ascii="Arial Narrow" w:hAnsi="Arial Narrow"/>
          <w:b/>
          <w:spacing w:val="-1"/>
          <w:sz w:val="24"/>
          <w:szCs w:val="24"/>
          <w:lang w:val="es-PE"/>
        </w:rPr>
        <w:t>ec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í</w:t>
      </w:r>
      <w:r w:rsidRPr="000B28A1">
        <w:rPr>
          <w:rFonts w:ascii="Arial Narrow" w:hAnsi="Arial Narrow"/>
          <w:b/>
          <w:spacing w:val="2"/>
          <w:sz w:val="24"/>
          <w:szCs w:val="24"/>
          <w:lang w:val="es-PE"/>
        </w:rPr>
        <w:t>f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spacing w:val="-1"/>
          <w:sz w:val="24"/>
          <w:szCs w:val="24"/>
          <w:lang w:val="es-PE"/>
        </w:rPr>
        <w:t>c</w:t>
      </w:r>
      <w:r w:rsidRPr="000B28A1">
        <w:rPr>
          <w:rFonts w:ascii="Arial Narrow" w:hAnsi="Arial Narrow"/>
          <w:b/>
          <w:sz w:val="24"/>
          <w:szCs w:val="24"/>
          <w:lang w:val="es-PE"/>
        </w:rPr>
        <w:t>o</w:t>
      </w:r>
      <w:r w:rsidRPr="000B28A1">
        <w:rPr>
          <w:rFonts w:ascii="Arial Narrow" w:hAnsi="Arial Narrow"/>
          <w:b/>
          <w:spacing w:val="20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d</w:t>
      </w:r>
      <w:r w:rsidRPr="000B28A1">
        <w:rPr>
          <w:rFonts w:ascii="Arial Narrow" w:hAnsi="Arial Narrow"/>
          <w:b/>
          <w:sz w:val="24"/>
          <w:szCs w:val="24"/>
          <w:lang w:val="es-PE"/>
        </w:rPr>
        <w:t>e</w:t>
      </w:r>
      <w:r w:rsidRPr="000B28A1">
        <w:rPr>
          <w:rFonts w:ascii="Arial Narrow" w:hAnsi="Arial Narrow"/>
          <w:b/>
          <w:spacing w:val="11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b/>
          <w:w w:val="99"/>
          <w:sz w:val="24"/>
          <w:szCs w:val="24"/>
          <w:lang w:val="es-PE"/>
        </w:rPr>
        <w:t>A</w:t>
      </w:r>
      <w:r w:rsidRPr="000B28A1">
        <w:rPr>
          <w:rFonts w:ascii="Arial Narrow" w:hAnsi="Arial Narrow"/>
          <w:b/>
          <w:spacing w:val="-1"/>
          <w:w w:val="111"/>
          <w:sz w:val="24"/>
          <w:szCs w:val="24"/>
          <w:lang w:val="es-PE"/>
        </w:rPr>
        <w:t>d</w:t>
      </w:r>
      <w:r w:rsidRPr="000B28A1">
        <w:rPr>
          <w:rFonts w:ascii="Arial Narrow" w:hAnsi="Arial Narrow"/>
          <w:b/>
          <w:spacing w:val="1"/>
          <w:w w:val="111"/>
          <w:sz w:val="24"/>
          <w:szCs w:val="24"/>
          <w:lang w:val="es-PE"/>
        </w:rPr>
        <w:t>qu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w w:val="99"/>
          <w:sz w:val="24"/>
          <w:szCs w:val="24"/>
          <w:lang w:val="es-PE"/>
        </w:rPr>
        <w:t>s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spacing w:val="-1"/>
          <w:w w:val="99"/>
          <w:sz w:val="24"/>
          <w:szCs w:val="24"/>
          <w:lang w:val="es-PE"/>
        </w:rPr>
        <w:t>c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w w:val="99"/>
          <w:sz w:val="24"/>
          <w:szCs w:val="24"/>
          <w:lang w:val="es-PE"/>
        </w:rPr>
        <w:t>o</w:t>
      </w:r>
      <w:r w:rsidRPr="000B28A1">
        <w:rPr>
          <w:rFonts w:ascii="Arial Narrow" w:hAnsi="Arial Narrow"/>
          <w:b/>
          <w:spacing w:val="1"/>
          <w:w w:val="111"/>
          <w:sz w:val="24"/>
          <w:szCs w:val="24"/>
          <w:lang w:val="es-PE"/>
        </w:rPr>
        <w:t>n</w:t>
      </w:r>
      <w:r w:rsidRPr="000B28A1">
        <w:rPr>
          <w:rFonts w:ascii="Arial Narrow" w:hAnsi="Arial Narrow"/>
          <w:b/>
          <w:spacing w:val="-1"/>
          <w:w w:val="99"/>
          <w:sz w:val="24"/>
          <w:szCs w:val="24"/>
          <w:lang w:val="es-PE"/>
        </w:rPr>
        <w:t>e</w:t>
      </w:r>
      <w:r w:rsidRPr="000B28A1">
        <w:rPr>
          <w:rFonts w:ascii="Arial Narrow" w:hAnsi="Arial Narrow"/>
          <w:b/>
          <w:w w:val="99"/>
          <w:sz w:val="24"/>
          <w:szCs w:val="24"/>
          <w:lang w:val="es-PE"/>
        </w:rPr>
        <w:t>s</w:t>
      </w:r>
    </w:p>
    <w:p w:rsidR="000B28A1" w:rsidRPr="000B28A1" w:rsidRDefault="000B28A1" w:rsidP="000B28A1">
      <w:pPr>
        <w:ind w:left="516" w:right="519"/>
        <w:jc w:val="center"/>
        <w:rPr>
          <w:rFonts w:ascii="Arial Narrow" w:hAnsi="Arial Narrow"/>
          <w:sz w:val="24"/>
          <w:szCs w:val="24"/>
          <w:lang w:val="es-PE"/>
        </w:rPr>
      </w:pPr>
      <w:r w:rsidRPr="000B28A1">
        <w:rPr>
          <w:rFonts w:ascii="Arial Narrow" w:hAnsi="Arial Narrow"/>
          <w:spacing w:val="-2"/>
          <w:w w:val="110"/>
          <w:sz w:val="24"/>
          <w:szCs w:val="24"/>
          <w:lang w:val="es-PE"/>
        </w:rPr>
        <w:t>P</w:t>
      </w:r>
      <w:r w:rsidRPr="000B28A1">
        <w:rPr>
          <w:rFonts w:ascii="Arial Narrow" w:hAnsi="Arial Narrow"/>
          <w:spacing w:val="-1"/>
          <w:w w:val="110"/>
          <w:sz w:val="24"/>
          <w:szCs w:val="24"/>
          <w:lang w:val="es-PE"/>
        </w:rPr>
        <w:t>r</w:t>
      </w:r>
      <w:r w:rsidRPr="000B28A1">
        <w:rPr>
          <w:rFonts w:ascii="Arial Narrow" w:hAnsi="Arial Narrow"/>
          <w:w w:val="110"/>
          <w:sz w:val="24"/>
          <w:szCs w:val="24"/>
          <w:lang w:val="es-PE"/>
        </w:rPr>
        <w:t>o</w:t>
      </w:r>
      <w:r w:rsidRPr="000B28A1">
        <w:rPr>
          <w:rFonts w:ascii="Arial Narrow" w:hAnsi="Arial Narrow"/>
          <w:spacing w:val="3"/>
          <w:w w:val="110"/>
          <w:sz w:val="24"/>
          <w:szCs w:val="24"/>
          <w:lang w:val="es-PE"/>
        </w:rPr>
        <w:t>g</w:t>
      </w:r>
      <w:r w:rsidRPr="000B28A1">
        <w:rPr>
          <w:rFonts w:ascii="Arial Narrow" w:hAnsi="Arial Narrow"/>
          <w:spacing w:val="-1"/>
          <w:w w:val="110"/>
          <w:sz w:val="24"/>
          <w:szCs w:val="24"/>
          <w:lang w:val="es-PE"/>
        </w:rPr>
        <w:t>r</w:t>
      </w:r>
      <w:r w:rsidRPr="000B28A1">
        <w:rPr>
          <w:rFonts w:ascii="Arial Narrow" w:hAnsi="Arial Narrow"/>
          <w:spacing w:val="3"/>
          <w:w w:val="110"/>
          <w:sz w:val="24"/>
          <w:szCs w:val="24"/>
          <w:lang w:val="es-PE"/>
        </w:rPr>
        <w:t>a</w:t>
      </w:r>
      <w:r w:rsidRPr="000B28A1">
        <w:rPr>
          <w:rFonts w:ascii="Arial Narrow" w:hAnsi="Arial Narrow"/>
          <w:spacing w:val="-3"/>
          <w:w w:val="110"/>
          <w:sz w:val="24"/>
          <w:szCs w:val="24"/>
          <w:lang w:val="es-PE"/>
        </w:rPr>
        <w:t>m</w:t>
      </w:r>
      <w:r w:rsidRPr="000B28A1">
        <w:rPr>
          <w:rFonts w:ascii="Arial Narrow" w:hAnsi="Arial Narrow"/>
          <w:w w:val="110"/>
          <w:sz w:val="24"/>
          <w:szCs w:val="24"/>
          <w:lang w:val="es-PE"/>
        </w:rPr>
        <w:t>a</w:t>
      </w:r>
      <w:r w:rsidRPr="000B28A1">
        <w:rPr>
          <w:rFonts w:ascii="Arial Narrow" w:hAnsi="Arial Narrow"/>
          <w:spacing w:val="2"/>
          <w:w w:val="110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spacing w:val="1"/>
          <w:sz w:val="24"/>
          <w:szCs w:val="24"/>
          <w:lang w:val="es-PE"/>
        </w:rPr>
        <w:t>d</w:t>
      </w:r>
      <w:r w:rsidRPr="000B28A1">
        <w:rPr>
          <w:rFonts w:ascii="Arial Narrow" w:hAnsi="Arial Narrow"/>
          <w:sz w:val="24"/>
          <w:szCs w:val="24"/>
          <w:lang w:val="es-PE"/>
        </w:rPr>
        <w:t>e</w:t>
      </w:r>
      <w:r w:rsidRPr="000B28A1">
        <w:rPr>
          <w:rFonts w:ascii="Arial Narrow" w:hAnsi="Arial Narrow"/>
          <w:spacing w:val="11"/>
          <w:sz w:val="24"/>
          <w:szCs w:val="24"/>
          <w:lang w:val="es-PE"/>
        </w:rPr>
        <w:t xml:space="preserve"> Agua Potable y Saneamiento para la Amazonía Rural</w:t>
      </w:r>
    </w:p>
    <w:p w:rsidR="000B28A1" w:rsidRPr="000B28A1" w:rsidRDefault="000B28A1" w:rsidP="000B28A1">
      <w:pPr>
        <w:ind w:left="2513" w:right="2514"/>
        <w:jc w:val="center"/>
        <w:rPr>
          <w:rFonts w:ascii="Arial Narrow" w:hAnsi="Arial Narrow"/>
          <w:sz w:val="24"/>
          <w:szCs w:val="24"/>
          <w:lang w:val="es-PE"/>
        </w:rPr>
      </w:pPr>
      <w:r w:rsidRPr="000B28A1">
        <w:rPr>
          <w:rFonts w:ascii="Arial Narrow" w:hAnsi="Arial Narrow"/>
          <w:w w:val="110"/>
          <w:sz w:val="24"/>
          <w:szCs w:val="24"/>
          <w:lang w:val="es-PE"/>
        </w:rPr>
        <w:t>Co</w:t>
      </w:r>
      <w:r w:rsidRPr="000B28A1">
        <w:rPr>
          <w:rFonts w:ascii="Arial Narrow" w:hAnsi="Arial Narrow"/>
          <w:spacing w:val="1"/>
          <w:w w:val="110"/>
          <w:sz w:val="24"/>
          <w:szCs w:val="24"/>
          <w:lang w:val="es-PE"/>
        </w:rPr>
        <w:t>n</w:t>
      </w:r>
      <w:r w:rsidRPr="000B28A1">
        <w:rPr>
          <w:rFonts w:ascii="Arial Narrow" w:hAnsi="Arial Narrow"/>
          <w:spacing w:val="-1"/>
          <w:w w:val="110"/>
          <w:sz w:val="24"/>
          <w:szCs w:val="24"/>
          <w:lang w:val="es-PE"/>
        </w:rPr>
        <w:t>tr</w:t>
      </w:r>
      <w:r w:rsidRPr="000B28A1">
        <w:rPr>
          <w:rFonts w:ascii="Arial Narrow" w:hAnsi="Arial Narrow"/>
          <w:w w:val="110"/>
          <w:sz w:val="24"/>
          <w:szCs w:val="24"/>
          <w:lang w:val="es-PE"/>
        </w:rPr>
        <w:t>a</w:t>
      </w:r>
      <w:r w:rsidRPr="000B28A1">
        <w:rPr>
          <w:rFonts w:ascii="Arial Narrow" w:hAnsi="Arial Narrow"/>
          <w:spacing w:val="-1"/>
          <w:w w:val="110"/>
          <w:sz w:val="24"/>
          <w:szCs w:val="24"/>
          <w:lang w:val="es-PE"/>
        </w:rPr>
        <w:t>t</w:t>
      </w:r>
      <w:r w:rsidRPr="000B28A1">
        <w:rPr>
          <w:rFonts w:ascii="Arial Narrow" w:hAnsi="Arial Narrow"/>
          <w:w w:val="110"/>
          <w:sz w:val="24"/>
          <w:szCs w:val="24"/>
          <w:lang w:val="es-PE"/>
        </w:rPr>
        <w:t>o</w:t>
      </w:r>
      <w:r w:rsidRPr="000B28A1">
        <w:rPr>
          <w:rFonts w:ascii="Arial Narrow" w:hAnsi="Arial Narrow"/>
          <w:spacing w:val="-2"/>
          <w:w w:val="110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spacing w:val="1"/>
          <w:sz w:val="24"/>
          <w:szCs w:val="24"/>
          <w:lang w:val="es-PE"/>
        </w:rPr>
        <w:t>d</w:t>
      </w:r>
      <w:r w:rsidRPr="000B28A1">
        <w:rPr>
          <w:rFonts w:ascii="Arial Narrow" w:hAnsi="Arial Narrow"/>
          <w:sz w:val="24"/>
          <w:szCs w:val="24"/>
          <w:lang w:val="es-PE"/>
        </w:rPr>
        <w:t>e</w:t>
      </w:r>
      <w:r w:rsidRPr="000B28A1">
        <w:rPr>
          <w:rFonts w:ascii="Arial Narrow" w:hAnsi="Arial Narrow"/>
          <w:spacing w:val="14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spacing w:val="-2"/>
          <w:w w:val="108"/>
          <w:sz w:val="24"/>
          <w:szCs w:val="24"/>
          <w:lang w:val="es-PE"/>
        </w:rPr>
        <w:t>P</w:t>
      </w:r>
      <w:r w:rsidRPr="000B28A1">
        <w:rPr>
          <w:rFonts w:ascii="Arial Narrow" w:hAnsi="Arial Narrow"/>
          <w:spacing w:val="2"/>
          <w:w w:val="108"/>
          <w:sz w:val="24"/>
          <w:szCs w:val="24"/>
          <w:lang w:val="es-PE"/>
        </w:rPr>
        <w:t>r</w:t>
      </w:r>
      <w:r w:rsidRPr="000B28A1">
        <w:rPr>
          <w:rFonts w:ascii="Arial Narrow" w:hAnsi="Arial Narrow"/>
          <w:spacing w:val="-1"/>
          <w:w w:val="108"/>
          <w:sz w:val="24"/>
          <w:szCs w:val="24"/>
          <w:lang w:val="es-PE"/>
        </w:rPr>
        <w:t>é</w:t>
      </w:r>
      <w:r w:rsidRPr="000B28A1">
        <w:rPr>
          <w:rFonts w:ascii="Arial Narrow" w:hAnsi="Arial Narrow"/>
          <w:w w:val="108"/>
          <w:sz w:val="24"/>
          <w:szCs w:val="24"/>
          <w:lang w:val="es-PE"/>
        </w:rPr>
        <w:t>s</w:t>
      </w:r>
      <w:r w:rsidRPr="000B28A1">
        <w:rPr>
          <w:rFonts w:ascii="Arial Narrow" w:hAnsi="Arial Narrow"/>
          <w:spacing w:val="-1"/>
          <w:w w:val="108"/>
          <w:sz w:val="24"/>
          <w:szCs w:val="24"/>
          <w:lang w:val="es-PE"/>
        </w:rPr>
        <w:t>t</w:t>
      </w:r>
      <w:r w:rsidRPr="000B28A1">
        <w:rPr>
          <w:rFonts w:ascii="Arial Narrow" w:hAnsi="Arial Narrow"/>
          <w:spacing w:val="3"/>
          <w:w w:val="108"/>
          <w:sz w:val="24"/>
          <w:szCs w:val="24"/>
          <w:lang w:val="es-PE"/>
        </w:rPr>
        <w:t>a</w:t>
      </w:r>
      <w:r w:rsidRPr="000B28A1">
        <w:rPr>
          <w:rFonts w:ascii="Arial Narrow" w:hAnsi="Arial Narrow"/>
          <w:spacing w:val="-3"/>
          <w:w w:val="108"/>
          <w:sz w:val="24"/>
          <w:szCs w:val="24"/>
          <w:lang w:val="es-PE"/>
        </w:rPr>
        <w:t>m</w:t>
      </w:r>
      <w:r w:rsidRPr="000B28A1">
        <w:rPr>
          <w:rFonts w:ascii="Arial Narrow" w:hAnsi="Arial Narrow"/>
          <w:w w:val="108"/>
          <w:sz w:val="24"/>
          <w:szCs w:val="24"/>
          <w:lang w:val="es-PE"/>
        </w:rPr>
        <w:t>o</w:t>
      </w:r>
      <w:r w:rsidRPr="000B28A1">
        <w:rPr>
          <w:rFonts w:ascii="Arial Narrow" w:hAnsi="Arial Narrow"/>
          <w:spacing w:val="1"/>
          <w:w w:val="108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w w:val="99"/>
          <w:sz w:val="24"/>
          <w:szCs w:val="24"/>
          <w:lang w:val="es-PE"/>
        </w:rPr>
        <w:t>N</w:t>
      </w:r>
      <w:r w:rsidRPr="000B28A1">
        <w:rPr>
          <w:rFonts w:ascii="Arial Narrow" w:hAnsi="Arial Narrow"/>
          <w:spacing w:val="-1"/>
          <w:w w:val="133"/>
          <w:sz w:val="24"/>
          <w:szCs w:val="24"/>
          <w:lang w:val="es-PE"/>
        </w:rPr>
        <w:t>r</w:t>
      </w:r>
      <w:r w:rsidRPr="000B28A1">
        <w:rPr>
          <w:rFonts w:ascii="Arial Narrow" w:hAnsi="Arial Narrow"/>
          <w:w w:val="99"/>
          <w:sz w:val="24"/>
          <w:szCs w:val="24"/>
          <w:lang w:val="es-PE"/>
        </w:rPr>
        <w:t>o.</w:t>
      </w:r>
      <w:r w:rsidRPr="000B28A1">
        <w:rPr>
          <w:rFonts w:ascii="Arial Narrow" w:hAnsi="Arial Narrow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spacing w:val="-2"/>
          <w:w w:val="109"/>
          <w:sz w:val="24"/>
          <w:szCs w:val="24"/>
          <w:lang w:val="es-PE"/>
        </w:rPr>
        <w:t>P</w:t>
      </w:r>
      <w:r w:rsidRPr="000B28A1">
        <w:rPr>
          <w:rFonts w:ascii="Arial Narrow" w:hAnsi="Arial Narrow"/>
          <w:w w:val="109"/>
          <w:sz w:val="24"/>
          <w:szCs w:val="24"/>
          <w:lang w:val="es-PE"/>
        </w:rPr>
        <w:t>E-PE38</w:t>
      </w:r>
    </w:p>
    <w:p w:rsidR="000B28A1" w:rsidRPr="000B28A1" w:rsidRDefault="000B28A1" w:rsidP="000B28A1">
      <w:pPr>
        <w:ind w:left="469" w:right="472" w:hanging="1"/>
        <w:jc w:val="center"/>
        <w:rPr>
          <w:rFonts w:ascii="Arial Narrow" w:hAnsi="Arial Narrow"/>
          <w:sz w:val="24"/>
          <w:szCs w:val="24"/>
          <w:lang w:val="es-PE"/>
        </w:rPr>
      </w:pPr>
      <w:r>
        <w:rPr>
          <w:rFonts w:ascii="Arial Narrow" w:hAnsi="Arial Narrow"/>
          <w:sz w:val="24"/>
          <w:szCs w:val="24"/>
          <w:lang w:val="es-PE"/>
        </w:rPr>
        <w:t>Ejecución de Obras</w:t>
      </w:r>
    </w:p>
    <w:p w:rsidR="000B28A1" w:rsidRDefault="000B28A1" w:rsidP="000B28A1">
      <w:pPr>
        <w:ind w:left="469" w:right="472" w:hanging="1"/>
        <w:jc w:val="center"/>
        <w:rPr>
          <w:rFonts w:ascii="Arial Narrow" w:hAnsi="Arial Narrow"/>
          <w:b/>
          <w:sz w:val="24"/>
          <w:szCs w:val="24"/>
          <w:lang w:val="es-PE"/>
        </w:rPr>
      </w:pPr>
    </w:p>
    <w:p w:rsidR="000B28A1" w:rsidRPr="000B28A1" w:rsidRDefault="000B28A1" w:rsidP="000B28A1">
      <w:pPr>
        <w:ind w:left="469" w:right="472" w:hanging="1"/>
        <w:jc w:val="center"/>
        <w:rPr>
          <w:rFonts w:ascii="Arial Narrow" w:hAnsi="Arial Narrow"/>
          <w:b/>
          <w:spacing w:val="1"/>
          <w:w w:val="102"/>
          <w:sz w:val="24"/>
          <w:szCs w:val="24"/>
          <w:lang w:val="es-PE"/>
        </w:rPr>
      </w:pPr>
      <w:r w:rsidRPr="000B28A1">
        <w:rPr>
          <w:rFonts w:ascii="Arial Narrow" w:hAnsi="Arial Narrow"/>
          <w:b/>
          <w:sz w:val="24"/>
          <w:szCs w:val="24"/>
          <w:lang w:val="es-PE"/>
        </w:rPr>
        <w:t>Li</w:t>
      </w:r>
      <w:r w:rsidRPr="000B28A1">
        <w:rPr>
          <w:rFonts w:ascii="Arial Narrow" w:hAnsi="Arial Narrow"/>
          <w:b/>
          <w:spacing w:val="-1"/>
          <w:sz w:val="24"/>
          <w:szCs w:val="24"/>
          <w:lang w:val="es-PE"/>
        </w:rPr>
        <w:t>c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spacing w:val="-1"/>
          <w:sz w:val="24"/>
          <w:szCs w:val="24"/>
          <w:lang w:val="es-PE"/>
        </w:rPr>
        <w:t>t</w:t>
      </w:r>
      <w:r w:rsidRPr="000B28A1">
        <w:rPr>
          <w:rFonts w:ascii="Arial Narrow" w:hAnsi="Arial Narrow"/>
          <w:b/>
          <w:sz w:val="24"/>
          <w:szCs w:val="24"/>
          <w:lang w:val="es-PE"/>
        </w:rPr>
        <w:t>a</w:t>
      </w:r>
      <w:r w:rsidRPr="000B28A1">
        <w:rPr>
          <w:rFonts w:ascii="Arial Narrow" w:hAnsi="Arial Narrow"/>
          <w:b/>
          <w:spacing w:val="-1"/>
          <w:sz w:val="24"/>
          <w:szCs w:val="24"/>
          <w:lang w:val="es-PE"/>
        </w:rPr>
        <w:t>c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sz w:val="24"/>
          <w:szCs w:val="24"/>
          <w:lang w:val="es-PE"/>
        </w:rPr>
        <w:t>ón</w:t>
      </w:r>
      <w:r w:rsidRPr="000B28A1">
        <w:rPr>
          <w:rFonts w:ascii="Arial Narrow" w:hAnsi="Arial Narrow"/>
          <w:b/>
          <w:spacing w:val="49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b/>
          <w:spacing w:val="-2"/>
          <w:sz w:val="24"/>
          <w:szCs w:val="24"/>
          <w:lang w:val="es-PE"/>
        </w:rPr>
        <w:t>P</w:t>
      </w:r>
      <w:r w:rsidRPr="000B28A1">
        <w:rPr>
          <w:rFonts w:ascii="Arial Narrow" w:hAnsi="Arial Narrow"/>
          <w:b/>
          <w:spacing w:val="1"/>
          <w:sz w:val="24"/>
          <w:szCs w:val="24"/>
          <w:lang w:val="es-PE"/>
        </w:rPr>
        <w:t>úbli</w:t>
      </w:r>
      <w:r w:rsidRPr="000B28A1">
        <w:rPr>
          <w:rFonts w:ascii="Arial Narrow" w:hAnsi="Arial Narrow"/>
          <w:b/>
          <w:spacing w:val="-1"/>
          <w:sz w:val="24"/>
          <w:szCs w:val="24"/>
          <w:lang w:val="es-PE"/>
        </w:rPr>
        <w:t>c</w:t>
      </w:r>
      <w:r w:rsidRPr="000B28A1">
        <w:rPr>
          <w:rFonts w:ascii="Arial Narrow" w:hAnsi="Arial Narrow"/>
          <w:b/>
          <w:sz w:val="24"/>
          <w:szCs w:val="24"/>
          <w:lang w:val="es-PE"/>
        </w:rPr>
        <w:t>a</w:t>
      </w:r>
      <w:r w:rsidRPr="000B28A1">
        <w:rPr>
          <w:rFonts w:ascii="Arial Narrow" w:hAnsi="Arial Narrow"/>
          <w:b/>
          <w:spacing w:val="50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b/>
          <w:w w:val="108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spacing w:val="1"/>
          <w:w w:val="108"/>
          <w:sz w:val="24"/>
          <w:szCs w:val="24"/>
          <w:lang w:val="es-PE"/>
        </w:rPr>
        <w:t>n</w:t>
      </w:r>
      <w:r w:rsidRPr="000B28A1">
        <w:rPr>
          <w:rFonts w:ascii="Arial Narrow" w:hAnsi="Arial Narrow"/>
          <w:b/>
          <w:spacing w:val="-1"/>
          <w:w w:val="108"/>
          <w:sz w:val="24"/>
          <w:szCs w:val="24"/>
          <w:lang w:val="es-PE"/>
        </w:rPr>
        <w:t>te</w:t>
      </w:r>
      <w:r w:rsidRPr="000B28A1">
        <w:rPr>
          <w:rFonts w:ascii="Arial Narrow" w:hAnsi="Arial Narrow"/>
          <w:b/>
          <w:spacing w:val="2"/>
          <w:w w:val="108"/>
          <w:sz w:val="24"/>
          <w:szCs w:val="24"/>
          <w:lang w:val="es-PE"/>
        </w:rPr>
        <w:t>r</w:t>
      </w:r>
      <w:r w:rsidRPr="000B28A1">
        <w:rPr>
          <w:rFonts w:ascii="Arial Narrow" w:hAnsi="Arial Narrow"/>
          <w:b/>
          <w:spacing w:val="1"/>
          <w:w w:val="108"/>
          <w:sz w:val="24"/>
          <w:szCs w:val="24"/>
          <w:lang w:val="es-PE"/>
        </w:rPr>
        <w:t>n</w:t>
      </w:r>
      <w:r w:rsidRPr="000B28A1">
        <w:rPr>
          <w:rFonts w:ascii="Arial Narrow" w:hAnsi="Arial Narrow"/>
          <w:b/>
          <w:w w:val="108"/>
          <w:sz w:val="24"/>
          <w:szCs w:val="24"/>
          <w:lang w:val="es-PE"/>
        </w:rPr>
        <w:t>a</w:t>
      </w:r>
      <w:r w:rsidRPr="000B28A1">
        <w:rPr>
          <w:rFonts w:ascii="Arial Narrow" w:hAnsi="Arial Narrow"/>
          <w:b/>
          <w:spacing w:val="-1"/>
          <w:w w:val="108"/>
          <w:sz w:val="24"/>
          <w:szCs w:val="24"/>
          <w:lang w:val="es-PE"/>
        </w:rPr>
        <w:t>c</w:t>
      </w:r>
      <w:r w:rsidRPr="000B28A1">
        <w:rPr>
          <w:rFonts w:ascii="Arial Narrow" w:hAnsi="Arial Narrow"/>
          <w:b/>
          <w:spacing w:val="1"/>
          <w:w w:val="108"/>
          <w:sz w:val="24"/>
          <w:szCs w:val="24"/>
          <w:lang w:val="es-PE"/>
        </w:rPr>
        <w:t>i</w:t>
      </w:r>
      <w:r w:rsidRPr="000B28A1">
        <w:rPr>
          <w:rFonts w:ascii="Arial Narrow" w:hAnsi="Arial Narrow"/>
          <w:b/>
          <w:w w:val="108"/>
          <w:sz w:val="24"/>
          <w:szCs w:val="24"/>
          <w:lang w:val="es-PE"/>
        </w:rPr>
        <w:t>o</w:t>
      </w:r>
      <w:r w:rsidRPr="000B28A1">
        <w:rPr>
          <w:rFonts w:ascii="Arial Narrow" w:hAnsi="Arial Narrow"/>
          <w:b/>
          <w:spacing w:val="1"/>
          <w:w w:val="108"/>
          <w:sz w:val="24"/>
          <w:szCs w:val="24"/>
          <w:lang w:val="es-PE"/>
        </w:rPr>
        <w:t>n</w:t>
      </w:r>
      <w:r w:rsidRPr="000B28A1">
        <w:rPr>
          <w:rFonts w:ascii="Arial Narrow" w:hAnsi="Arial Narrow"/>
          <w:b/>
          <w:w w:val="108"/>
          <w:sz w:val="24"/>
          <w:szCs w:val="24"/>
          <w:lang w:val="es-PE"/>
        </w:rPr>
        <w:t>al</w:t>
      </w:r>
      <w:r w:rsidRPr="000B28A1">
        <w:rPr>
          <w:rFonts w:ascii="Arial Narrow" w:hAnsi="Arial Narrow"/>
          <w:b/>
          <w:spacing w:val="8"/>
          <w:w w:val="108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b/>
          <w:w w:val="99"/>
          <w:sz w:val="24"/>
          <w:szCs w:val="24"/>
          <w:lang w:val="es-PE"/>
        </w:rPr>
        <w:t>Nº</w:t>
      </w:r>
      <w:r w:rsidRPr="000B28A1">
        <w:rPr>
          <w:rFonts w:ascii="Arial Narrow" w:hAnsi="Arial Narrow"/>
          <w:b/>
          <w:sz w:val="24"/>
          <w:szCs w:val="24"/>
          <w:lang w:val="es-PE"/>
        </w:rPr>
        <w:t xml:space="preserve"> LPI</w:t>
      </w:r>
      <w:r w:rsidRPr="000B28A1">
        <w:rPr>
          <w:rFonts w:ascii="Arial Narrow" w:hAnsi="Arial Narrow"/>
          <w:b/>
          <w:spacing w:val="26"/>
          <w:sz w:val="24"/>
          <w:szCs w:val="24"/>
          <w:lang w:val="es-PE"/>
        </w:rPr>
        <w:t xml:space="preserve"> </w:t>
      </w:r>
      <w:r w:rsidRPr="000B28A1">
        <w:rPr>
          <w:rFonts w:ascii="Arial Narrow" w:hAnsi="Arial Narrow"/>
          <w:b/>
          <w:w w:val="102"/>
          <w:sz w:val="24"/>
          <w:szCs w:val="24"/>
          <w:lang w:val="es-PE"/>
        </w:rPr>
        <w:t>00</w:t>
      </w:r>
      <w:r>
        <w:rPr>
          <w:rFonts w:ascii="Arial Narrow" w:hAnsi="Arial Narrow"/>
          <w:b/>
          <w:w w:val="102"/>
          <w:sz w:val="24"/>
          <w:szCs w:val="24"/>
          <w:lang w:val="es-PE"/>
        </w:rPr>
        <w:t>2</w:t>
      </w:r>
      <w:r w:rsidRPr="000B28A1">
        <w:rPr>
          <w:rFonts w:ascii="Arial Narrow" w:hAnsi="Arial Narrow"/>
          <w:b/>
          <w:spacing w:val="-1"/>
          <w:w w:val="102"/>
          <w:sz w:val="24"/>
          <w:szCs w:val="24"/>
          <w:lang w:val="es-PE"/>
        </w:rPr>
        <w:t>-</w:t>
      </w:r>
      <w:r w:rsidRPr="000B28A1">
        <w:rPr>
          <w:rFonts w:ascii="Arial Narrow" w:hAnsi="Arial Narrow"/>
          <w:b/>
          <w:w w:val="102"/>
          <w:sz w:val="24"/>
          <w:szCs w:val="24"/>
          <w:lang w:val="es-PE"/>
        </w:rPr>
        <w:t>2022</w:t>
      </w:r>
      <w:r w:rsidRPr="000B28A1">
        <w:rPr>
          <w:rFonts w:ascii="Arial Narrow" w:hAnsi="Arial Narrow"/>
          <w:b/>
          <w:spacing w:val="1"/>
          <w:w w:val="102"/>
          <w:sz w:val="24"/>
          <w:szCs w:val="24"/>
          <w:lang w:val="es-PE"/>
        </w:rPr>
        <w:t>/VIVIENDA/VMCS/PNSR-Amazonía Rural</w:t>
      </w:r>
    </w:p>
    <w:p w:rsidR="000B28A1" w:rsidRPr="000B28A1" w:rsidRDefault="000B28A1" w:rsidP="000B28A1">
      <w:pPr>
        <w:ind w:left="469" w:right="472" w:hanging="1"/>
        <w:jc w:val="center"/>
        <w:rPr>
          <w:rFonts w:ascii="Arial Narrow" w:hAnsi="Arial Narrow"/>
          <w:b/>
          <w:sz w:val="24"/>
          <w:szCs w:val="24"/>
          <w:lang w:val="es-PE"/>
        </w:rPr>
      </w:pPr>
    </w:p>
    <w:p w:rsidR="000B28A1" w:rsidRPr="000B28A1" w:rsidRDefault="000B28A1" w:rsidP="000B28A1">
      <w:pPr>
        <w:shd w:val="clear" w:color="auto" w:fill="FFFFFF"/>
        <w:spacing w:after="150"/>
        <w:jc w:val="both"/>
        <w:rPr>
          <w:rFonts w:ascii="Arial Narrow" w:hAnsi="Arial Narrow" w:cs="Helvetica"/>
          <w:color w:val="333333"/>
          <w:lang w:val="es-PE" w:eastAsia="es-PE"/>
        </w:rPr>
      </w:pPr>
      <w:r w:rsidRPr="000B28A1">
        <w:rPr>
          <w:rFonts w:ascii="Arial Narrow" w:hAnsi="Arial Narrow" w:cs="Helvetica"/>
          <w:color w:val="333333"/>
          <w:lang w:val="es-PE" w:eastAsia="es-PE"/>
        </w:rPr>
        <w:t>El 30 de marzo del 2012, la República de Perú y Japan International Cooperation Agency suscribieron el Contrato de Préstamo N° PE-P38 para financiar parcialmente el costo del Programa de Agua Potable y Saneamiento para la Amazonia Rural, programa que forma parte del Programa Nacional de Saneamiento Rural del Ministerio de Vivienda, Construcción y Saneamiento y se pretende utilizar parte de los fondos del financiamiento para ejecutar obras de instalación, mejoramiento y ampliación detalladas a continuación.</w:t>
      </w:r>
    </w:p>
    <w:p w:rsidR="000B28A1" w:rsidRPr="000B28A1" w:rsidRDefault="000B28A1" w:rsidP="000B28A1">
      <w:pPr>
        <w:shd w:val="clear" w:color="auto" w:fill="FFFFFF"/>
        <w:spacing w:after="150"/>
        <w:jc w:val="both"/>
        <w:rPr>
          <w:rFonts w:ascii="Arial Narrow" w:hAnsi="Arial Narrow" w:cs="Helvetica"/>
          <w:color w:val="333333"/>
          <w:lang w:val="es-PE" w:eastAsia="es-PE"/>
        </w:rPr>
      </w:pPr>
      <w:r w:rsidRPr="000B28A1">
        <w:rPr>
          <w:rFonts w:ascii="Arial Narrow" w:hAnsi="Arial Narrow" w:cs="Helvetica"/>
          <w:color w:val="333333"/>
          <w:lang w:val="es-PE" w:eastAsia="es-PE"/>
        </w:rPr>
        <w:t>El Programa de Agua Potable y Saneamiento para la Amazonía Rural, invita a los Licitantes elegibles a presentar ofertas selladas en el marco de la siguiente Licitación Pública Internacional (LPI) de ejecución de obra en la región Loreto.</w:t>
      </w:r>
    </w:p>
    <w:tbl>
      <w:tblPr>
        <w:tblW w:w="9100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60"/>
        <w:gridCol w:w="4440"/>
        <w:gridCol w:w="2200"/>
      </w:tblGrid>
      <w:tr w:rsidR="000B28A1" w:rsidRPr="000B28A1" w:rsidTr="000B28A1">
        <w:trPr>
          <w:trHeight w:val="315"/>
        </w:trPr>
        <w:tc>
          <w:tcPr>
            <w:tcW w:w="24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2CFD8"/>
            <w:vAlign w:val="center"/>
            <w:hideMark/>
          </w:tcPr>
          <w:p w:rsidR="000B28A1" w:rsidRPr="000B28A1" w:rsidRDefault="000B28A1" w:rsidP="000B28A1">
            <w:pPr>
              <w:jc w:val="center"/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</w:pPr>
            <w:r w:rsidRPr="000B28A1"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  <w:t>LPI Nro.</w:t>
            </w:r>
          </w:p>
        </w:tc>
        <w:tc>
          <w:tcPr>
            <w:tcW w:w="4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2CFD8"/>
            <w:vAlign w:val="center"/>
            <w:hideMark/>
          </w:tcPr>
          <w:p w:rsidR="000B28A1" w:rsidRPr="000B28A1" w:rsidRDefault="000B28A1" w:rsidP="000B28A1">
            <w:pPr>
              <w:jc w:val="center"/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</w:pPr>
            <w:r w:rsidRPr="000B28A1"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  <w:t>DESCRIPCIÓN DE LAS OBRAS</w:t>
            </w:r>
          </w:p>
        </w:tc>
        <w:tc>
          <w:tcPr>
            <w:tcW w:w="2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2CFD8"/>
            <w:vAlign w:val="center"/>
            <w:hideMark/>
          </w:tcPr>
          <w:p w:rsidR="000B28A1" w:rsidRPr="000B28A1" w:rsidRDefault="000B28A1" w:rsidP="000B28A1">
            <w:pPr>
              <w:jc w:val="center"/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</w:pPr>
            <w:r w:rsidRPr="000B28A1"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  <w:t>PLAZO DE EJECUCIÓN</w:t>
            </w:r>
          </w:p>
        </w:tc>
      </w:tr>
      <w:tr w:rsidR="000B28A1" w:rsidRPr="000B28A1" w:rsidTr="000B28A1">
        <w:trPr>
          <w:trHeight w:val="1020"/>
        </w:trPr>
        <w:tc>
          <w:tcPr>
            <w:tcW w:w="2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B28A1" w:rsidRPr="000B28A1" w:rsidRDefault="000B28A1" w:rsidP="000B28A1">
            <w:pPr>
              <w:jc w:val="center"/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</w:pPr>
            <w:r w:rsidRPr="000B28A1"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  <w:t>LPI Nº 002- 2022/ VIVIENDA/VMCS/ PNSR-AMAZONÍA RURAL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B28A1" w:rsidRPr="000B28A1" w:rsidRDefault="000B28A1" w:rsidP="000B28A1">
            <w:pPr>
              <w:jc w:val="both"/>
              <w:rPr>
                <w:rFonts w:ascii="Arial Narrow" w:hAnsi="Arial Narrow" w:cs="Calibri"/>
                <w:b/>
                <w:bCs/>
                <w:color w:val="000000"/>
                <w:lang w:val="es-PE" w:eastAsia="es-PE"/>
              </w:rPr>
            </w:pPr>
            <w:r w:rsidRPr="000B28A1">
              <w:rPr>
                <w:rFonts w:ascii="Arial Narrow" w:hAnsi="Arial Narrow" w:cs="Calibri"/>
                <w:b/>
                <w:bCs/>
                <w:color w:val="000000"/>
                <w:lang w:val="es-PE" w:eastAsia="es-PE"/>
              </w:rPr>
              <w:t>LOTE 1</w:t>
            </w:r>
            <w:r w:rsidRPr="000B28A1">
              <w:rPr>
                <w:rFonts w:ascii="Arial Narrow" w:hAnsi="Arial Narrow" w:cs="Calibri"/>
                <w:color w:val="000000"/>
                <w:lang w:val="es-PE" w:eastAsia="es-PE"/>
              </w:rPr>
              <w:t>: “Instalación del Servicio de Agua Potable y Saneamiento en el Centro Poblado de Peña Negra, Distrito de San Juan Bautista, Provincia de Maynas, Departamento de Loreto”.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B28A1" w:rsidRPr="000B28A1" w:rsidRDefault="000B28A1" w:rsidP="000B28A1">
            <w:pPr>
              <w:jc w:val="center"/>
              <w:rPr>
                <w:rFonts w:ascii="Arial Narrow" w:hAnsi="Arial Narrow" w:cs="Calibri"/>
                <w:color w:val="333333"/>
                <w:lang w:val="es-PE" w:eastAsia="es-PE"/>
              </w:rPr>
            </w:pPr>
            <w:r w:rsidRPr="000B28A1">
              <w:rPr>
                <w:rFonts w:ascii="Arial Narrow" w:hAnsi="Arial Narrow" w:cs="Calibri"/>
                <w:color w:val="333333"/>
                <w:lang w:val="es-PE" w:eastAsia="es-PE"/>
              </w:rPr>
              <w:t>12 meses + 1 mes de liquidación</w:t>
            </w:r>
          </w:p>
        </w:tc>
      </w:tr>
      <w:tr w:rsidR="000B28A1" w:rsidRPr="000B28A1" w:rsidTr="000B28A1">
        <w:trPr>
          <w:trHeight w:val="1035"/>
        </w:trPr>
        <w:tc>
          <w:tcPr>
            <w:tcW w:w="2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B28A1" w:rsidRPr="000B28A1" w:rsidRDefault="000B28A1" w:rsidP="000B28A1">
            <w:pPr>
              <w:rPr>
                <w:rFonts w:ascii="Arial Narrow" w:hAnsi="Arial Narrow" w:cs="Calibri"/>
                <w:b/>
                <w:bCs/>
                <w:color w:val="333333"/>
                <w:lang w:val="es-PE" w:eastAsia="es-PE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B28A1" w:rsidRPr="000B28A1" w:rsidRDefault="000B28A1" w:rsidP="000B28A1">
            <w:pPr>
              <w:jc w:val="both"/>
              <w:rPr>
                <w:rFonts w:ascii="Arial Narrow" w:hAnsi="Arial Narrow" w:cs="Calibri"/>
                <w:b/>
                <w:bCs/>
                <w:color w:val="000000"/>
                <w:lang w:val="es-PE" w:eastAsia="es-PE"/>
              </w:rPr>
            </w:pPr>
            <w:r w:rsidRPr="000B28A1">
              <w:rPr>
                <w:rFonts w:ascii="Arial Narrow" w:hAnsi="Arial Narrow" w:cs="Calibri"/>
                <w:b/>
                <w:bCs/>
                <w:color w:val="000000"/>
                <w:lang w:val="es-PE" w:eastAsia="es-PE"/>
              </w:rPr>
              <w:t>LOTE 2</w:t>
            </w:r>
            <w:r w:rsidRPr="000B28A1">
              <w:rPr>
                <w:rFonts w:ascii="Arial Narrow" w:hAnsi="Arial Narrow" w:cs="Calibri"/>
                <w:color w:val="000000"/>
                <w:lang w:val="es-PE" w:eastAsia="es-PE"/>
              </w:rPr>
              <w:t>: “Instalación del Servicio de Agua Potable y Saneamiento en la Comunidad Nativa de Nueva Esperanza, Distrito de Balsapuerto, Provincia de Alto Amazonas, Departamento de Loreto”.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B28A1" w:rsidRPr="000B28A1" w:rsidRDefault="000B28A1" w:rsidP="000B28A1">
            <w:pPr>
              <w:jc w:val="center"/>
              <w:rPr>
                <w:rFonts w:ascii="Arial Narrow" w:hAnsi="Arial Narrow" w:cs="Calibri"/>
                <w:color w:val="333333"/>
                <w:lang w:val="es-PE" w:eastAsia="es-PE"/>
              </w:rPr>
            </w:pPr>
            <w:r w:rsidRPr="000B28A1">
              <w:rPr>
                <w:rFonts w:ascii="Arial Narrow" w:hAnsi="Arial Narrow" w:cs="Calibri"/>
                <w:color w:val="333333"/>
                <w:lang w:val="es-PE" w:eastAsia="es-PE"/>
              </w:rPr>
              <w:t>12 meses + 1 mes de liquidación</w:t>
            </w:r>
          </w:p>
        </w:tc>
      </w:tr>
    </w:tbl>
    <w:p w:rsidR="000B28A1" w:rsidRPr="000B28A1" w:rsidRDefault="000B28A1" w:rsidP="000B28A1">
      <w:pPr>
        <w:shd w:val="clear" w:color="auto" w:fill="FFFFFF"/>
        <w:spacing w:after="150"/>
        <w:jc w:val="both"/>
        <w:rPr>
          <w:rFonts w:ascii="Arial Narrow" w:hAnsi="Arial Narrow" w:cs="Helvetica"/>
          <w:color w:val="333333"/>
          <w:lang w:val="es-PE" w:eastAsia="es-PE"/>
        </w:rPr>
      </w:pPr>
      <w:r w:rsidRPr="000B28A1">
        <w:rPr>
          <w:rFonts w:ascii="Arial Narrow" w:hAnsi="Arial Narrow" w:cs="Helvetica"/>
          <w:color w:val="333333"/>
          <w:lang w:val="es-PE" w:eastAsia="es-PE"/>
        </w:rPr>
        <w:t xml:space="preserve">La licitación se efectuará conforme a los procedimientos de Licitación Pública </w:t>
      </w:r>
      <w:r w:rsidR="00D738F1">
        <w:rPr>
          <w:rFonts w:ascii="Arial Narrow" w:hAnsi="Arial Narrow" w:cs="Helvetica"/>
          <w:color w:val="333333"/>
          <w:lang w:val="es-PE" w:eastAsia="es-PE"/>
        </w:rPr>
        <w:t xml:space="preserve">Internacional </w:t>
      </w:r>
      <w:r w:rsidRPr="000B28A1">
        <w:rPr>
          <w:rFonts w:ascii="Arial Narrow" w:hAnsi="Arial Narrow" w:cs="Helvetica"/>
          <w:color w:val="333333"/>
          <w:lang w:val="es-PE" w:eastAsia="es-PE"/>
        </w:rPr>
        <w:t>(LP</w:t>
      </w:r>
      <w:r w:rsidR="00D738F1">
        <w:rPr>
          <w:rFonts w:ascii="Arial Narrow" w:hAnsi="Arial Narrow" w:cs="Helvetica"/>
          <w:color w:val="333333"/>
          <w:lang w:val="es-PE" w:eastAsia="es-PE"/>
        </w:rPr>
        <w:t>I</w:t>
      </w:r>
      <w:r w:rsidRPr="000B28A1">
        <w:rPr>
          <w:rFonts w:ascii="Arial Narrow" w:hAnsi="Arial Narrow" w:cs="Helvetica"/>
          <w:color w:val="333333"/>
          <w:lang w:val="es-PE" w:eastAsia="es-PE"/>
        </w:rPr>
        <w:t>) establecidos en las Políticas para la Adquisición de bienes, Obras y servicios distintos a los de consultoría con préstamos del BIRF, créditos de la AIF y donaciones por prestatarios del Banco Mundial, versión revisada octubre 2006 y mayo 2010, y está abierta a todos los Oferentes de países que se indican en dichas políticas</w:t>
      </w:r>
    </w:p>
    <w:p w:rsidR="000B28A1" w:rsidRPr="000B28A1" w:rsidRDefault="000B28A1" w:rsidP="000B28A1">
      <w:pPr>
        <w:shd w:val="clear" w:color="auto" w:fill="FFFFFF"/>
        <w:spacing w:after="150"/>
        <w:jc w:val="both"/>
        <w:rPr>
          <w:rFonts w:ascii="Arial Narrow" w:hAnsi="Arial Narrow" w:cs="Helvetica"/>
          <w:color w:val="333333"/>
          <w:lang w:val="es-PE" w:eastAsia="es-PE"/>
        </w:rPr>
      </w:pPr>
      <w:r w:rsidRPr="000B28A1">
        <w:rPr>
          <w:rFonts w:ascii="Arial Narrow" w:hAnsi="Arial Narrow" w:cs="Helvetica"/>
          <w:color w:val="333333"/>
          <w:lang w:val="es-PE" w:eastAsia="es-PE"/>
        </w:rPr>
        <w:t>Los oferentes elegibles podrán registrarse gratuitamente a partir del </w:t>
      </w:r>
      <w:r>
        <w:rPr>
          <w:rFonts w:ascii="Arial Narrow" w:hAnsi="Arial Narrow" w:cs="Helvetica"/>
          <w:color w:val="FF0000"/>
          <w:lang w:val="es-PE" w:eastAsia="es-PE"/>
        </w:rPr>
        <w:t>20</w:t>
      </w:r>
      <w:r w:rsidRPr="000B28A1">
        <w:rPr>
          <w:rFonts w:ascii="Arial Narrow" w:hAnsi="Arial Narrow" w:cs="Helvetica"/>
          <w:color w:val="FF0000"/>
          <w:lang w:val="es-PE" w:eastAsia="es-PE"/>
        </w:rPr>
        <w:t xml:space="preserve"> de </w:t>
      </w:r>
      <w:r>
        <w:rPr>
          <w:rFonts w:ascii="Arial Narrow" w:hAnsi="Arial Narrow" w:cs="Helvetica"/>
          <w:color w:val="FF0000"/>
          <w:lang w:val="es-PE" w:eastAsia="es-PE"/>
        </w:rPr>
        <w:t xml:space="preserve">junio </w:t>
      </w:r>
      <w:r w:rsidRPr="000B28A1">
        <w:rPr>
          <w:rFonts w:ascii="Arial Narrow" w:hAnsi="Arial Narrow" w:cs="Helvetica"/>
          <w:color w:val="FF0000"/>
          <w:lang w:val="es-PE" w:eastAsia="es-PE"/>
        </w:rPr>
        <w:t>de 2022</w:t>
      </w:r>
      <w:r w:rsidRPr="000B28A1">
        <w:rPr>
          <w:rFonts w:ascii="Arial Narrow" w:hAnsi="Arial Narrow" w:cs="Helvetica"/>
          <w:color w:val="333333"/>
          <w:lang w:val="es-PE" w:eastAsia="es-PE"/>
        </w:rPr>
        <w:t xml:space="preserve">, vía correo electrónico o de manera presencial, en el horario de </w:t>
      </w:r>
      <w:r w:rsidRPr="00A57D54">
        <w:rPr>
          <w:rFonts w:ascii="Arial Narrow" w:hAnsi="Arial Narrow" w:cs="Helvetica"/>
          <w:b/>
          <w:color w:val="333333"/>
          <w:lang w:val="es-PE" w:eastAsia="es-PE"/>
        </w:rPr>
        <w:t>0</w:t>
      </w:r>
      <w:r w:rsidR="00984921">
        <w:rPr>
          <w:rFonts w:ascii="Arial Narrow" w:hAnsi="Arial Narrow" w:cs="Helvetica"/>
          <w:b/>
          <w:color w:val="333333"/>
          <w:lang w:val="es-PE" w:eastAsia="es-PE"/>
        </w:rPr>
        <w:t>9</w:t>
      </w:r>
      <w:bookmarkStart w:id="0" w:name="_GoBack"/>
      <w:bookmarkEnd w:id="0"/>
      <w:r w:rsidRPr="00A57D54">
        <w:rPr>
          <w:rFonts w:ascii="Arial Narrow" w:hAnsi="Arial Narrow" w:cs="Helvetica"/>
          <w:b/>
          <w:color w:val="333333"/>
          <w:lang w:val="es-PE" w:eastAsia="es-PE"/>
        </w:rPr>
        <w:t>:00 a 1</w:t>
      </w:r>
      <w:r w:rsidR="00387D64" w:rsidRPr="00A57D54">
        <w:rPr>
          <w:rFonts w:ascii="Arial Narrow" w:hAnsi="Arial Narrow" w:cs="Helvetica"/>
          <w:b/>
          <w:color w:val="333333"/>
          <w:lang w:val="es-PE" w:eastAsia="es-PE"/>
        </w:rPr>
        <w:t>6</w:t>
      </w:r>
      <w:r w:rsidRPr="00A57D54">
        <w:rPr>
          <w:rFonts w:ascii="Arial Narrow" w:hAnsi="Arial Narrow" w:cs="Helvetica"/>
          <w:b/>
          <w:color w:val="333333"/>
          <w:lang w:val="es-PE" w:eastAsia="es-PE"/>
        </w:rPr>
        <w:t>:00</w:t>
      </w:r>
      <w:r w:rsidRPr="000B28A1">
        <w:rPr>
          <w:rFonts w:ascii="Arial Narrow" w:hAnsi="Arial Narrow" w:cs="Helvetica"/>
          <w:color w:val="333333"/>
          <w:lang w:val="es-PE" w:eastAsia="es-PE"/>
        </w:rPr>
        <w:t xml:space="preserve"> horas, recabando un juego completo de los Documentos de Licitación en las Oficinas del Programa de Agua Potable y Saneamiento para la Amazonia Rural, sito en Calle 20 Nro. 115, Urbanización Córpac, San Isidro, Lima – Perú. Así mismo podrán obtener información adicional escribiendo al correo electrónico: </w:t>
      </w:r>
      <w:hyperlink r:id="rId4" w:history="1">
        <w:r w:rsidRPr="000B28A1">
          <w:rPr>
            <w:rFonts w:ascii="Arial Narrow" w:hAnsi="Arial Narrow" w:cs="Helvetica"/>
            <w:color w:val="0000FF"/>
            <w:u w:val="single"/>
            <w:lang w:val="es-PE" w:eastAsia="es-PE"/>
          </w:rPr>
          <w:t>amazoniarural@vivienda.gob.pe</w:t>
        </w:r>
      </w:hyperlink>
    </w:p>
    <w:p w:rsidR="000B28A1" w:rsidRPr="000B28A1" w:rsidRDefault="000B28A1" w:rsidP="000B28A1">
      <w:pPr>
        <w:ind w:right="77"/>
        <w:jc w:val="both"/>
        <w:rPr>
          <w:rFonts w:ascii="Arial Narrow" w:hAnsi="Arial Narrow" w:cs="Helvetica"/>
          <w:lang w:val="es-PE"/>
        </w:rPr>
      </w:pPr>
      <w:r w:rsidRPr="000B28A1">
        <w:rPr>
          <w:rFonts w:ascii="Arial Narrow" w:hAnsi="Arial Narrow" w:cs="Helvetica"/>
          <w:spacing w:val="-2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os</w:t>
      </w:r>
      <w:r w:rsidRPr="000B28A1">
        <w:rPr>
          <w:rFonts w:ascii="Arial Narrow" w:hAnsi="Arial Narrow" w:cs="Helvetica"/>
          <w:spacing w:val="7"/>
          <w:lang w:val="es-PE"/>
        </w:rPr>
        <w:t xml:space="preserve"> </w:t>
      </w:r>
      <w:r w:rsidRPr="000B28A1">
        <w:rPr>
          <w:rFonts w:ascii="Arial Narrow" w:hAnsi="Arial Narrow" w:cs="Helvetica"/>
          <w:spacing w:val="2"/>
          <w:lang w:val="es-PE"/>
        </w:rPr>
        <w:t>r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qu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1"/>
          <w:lang w:val="es-PE"/>
        </w:rPr>
        <w:t>it</w:t>
      </w:r>
      <w:r w:rsidRPr="000B28A1">
        <w:rPr>
          <w:rFonts w:ascii="Arial Narrow" w:hAnsi="Arial Narrow" w:cs="Helvetica"/>
          <w:lang w:val="es-PE"/>
        </w:rPr>
        <w:t>os</w:t>
      </w:r>
      <w:r w:rsidRPr="000B28A1">
        <w:rPr>
          <w:rFonts w:ascii="Arial Narrow" w:hAnsi="Arial Narrow" w:cs="Helvetica"/>
          <w:spacing w:val="3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de</w:t>
      </w:r>
      <w:r w:rsidRPr="000B28A1">
        <w:rPr>
          <w:rFonts w:ascii="Arial Narrow" w:hAnsi="Arial Narrow" w:cs="Helvetica"/>
          <w:spacing w:val="7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ca</w:t>
      </w:r>
      <w:r w:rsidRPr="000B28A1">
        <w:rPr>
          <w:rFonts w:ascii="Arial Narrow" w:hAnsi="Arial Narrow" w:cs="Helvetica"/>
          <w:spacing w:val="1"/>
          <w:lang w:val="es-PE"/>
        </w:rPr>
        <w:t>li</w:t>
      </w:r>
      <w:r w:rsidRPr="000B28A1">
        <w:rPr>
          <w:rFonts w:ascii="Arial Narrow" w:hAnsi="Arial Narrow" w:cs="Helvetica"/>
          <w:spacing w:val="-1"/>
          <w:lang w:val="es-PE"/>
        </w:rPr>
        <w:t>f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2"/>
          <w:lang w:val="es-PE"/>
        </w:rPr>
        <w:t>c</w:t>
      </w:r>
      <w:r w:rsidRPr="000B28A1">
        <w:rPr>
          <w:rFonts w:ascii="Arial Narrow" w:hAnsi="Arial Narrow" w:cs="Helvetica"/>
          <w:spacing w:val="-1"/>
          <w:lang w:val="es-PE"/>
        </w:rPr>
        <w:t>ac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on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 xml:space="preserve">s 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spacing w:val="5"/>
          <w:lang w:val="es-PE"/>
        </w:rPr>
        <w:t>u</w:t>
      </w:r>
      <w:r w:rsidRPr="000B28A1">
        <w:rPr>
          <w:rFonts w:ascii="Arial Narrow" w:hAnsi="Arial Narrow" w:cs="Helvetica"/>
          <w:spacing w:val="-5"/>
          <w:lang w:val="es-PE"/>
        </w:rPr>
        <w:t>y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4"/>
          <w:lang w:val="es-PE"/>
        </w:rPr>
        <w:t xml:space="preserve"> </w:t>
      </w:r>
      <w:r w:rsidRPr="000B28A1">
        <w:rPr>
          <w:rFonts w:ascii="Arial Narrow" w:hAnsi="Arial Narrow" w:cs="Helvetica"/>
          <w:spacing w:val="2"/>
          <w:lang w:val="es-PE"/>
        </w:rPr>
        <w:t>c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p</w:t>
      </w:r>
      <w:r w:rsidRPr="000B28A1">
        <w:rPr>
          <w:rFonts w:ascii="Arial Narrow" w:hAnsi="Arial Narrow" w:cs="Helvetica"/>
          <w:spacing w:val="-1"/>
          <w:lang w:val="es-PE"/>
        </w:rPr>
        <w:t>ac</w:t>
      </w:r>
      <w:r w:rsidRPr="000B28A1">
        <w:rPr>
          <w:rFonts w:ascii="Arial Narrow" w:hAnsi="Arial Narrow" w:cs="Helvetica"/>
          <w:spacing w:val="3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1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f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6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y</w:t>
      </w:r>
      <w:r w:rsidRPr="000B28A1">
        <w:rPr>
          <w:rFonts w:ascii="Arial Narrow" w:hAnsi="Arial Narrow" w:cs="Helvetica"/>
          <w:spacing w:val="4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ca</w:t>
      </w:r>
      <w:r w:rsidRPr="000B28A1">
        <w:rPr>
          <w:rFonts w:ascii="Arial Narrow" w:hAnsi="Arial Narrow" w:cs="Helvetica"/>
          <w:spacing w:val="3"/>
          <w:lang w:val="es-PE"/>
        </w:rPr>
        <w:t>p</w:t>
      </w:r>
      <w:r w:rsidRPr="000B28A1">
        <w:rPr>
          <w:rFonts w:ascii="Arial Narrow" w:hAnsi="Arial Narrow" w:cs="Helvetica"/>
          <w:spacing w:val="-1"/>
          <w:lang w:val="es-PE"/>
        </w:rPr>
        <w:t>ac</w:t>
      </w:r>
      <w:r w:rsidRPr="000B28A1">
        <w:rPr>
          <w:rFonts w:ascii="Arial Narrow" w:hAnsi="Arial Narrow" w:cs="Helvetica"/>
          <w:spacing w:val="3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2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éc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-1"/>
          <w:lang w:val="es-PE"/>
        </w:rPr>
        <w:t>ca</w:t>
      </w:r>
      <w:r w:rsidRPr="000B28A1">
        <w:rPr>
          <w:rFonts w:ascii="Arial Narrow" w:hAnsi="Arial Narrow" w:cs="Helvetica"/>
          <w:lang w:val="es-PE"/>
        </w:rPr>
        <w:t>.</w:t>
      </w:r>
      <w:r w:rsidRPr="000B28A1">
        <w:rPr>
          <w:rFonts w:ascii="Arial Narrow" w:hAnsi="Arial Narrow" w:cs="Helvetica"/>
          <w:spacing w:val="4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No</w:t>
      </w:r>
      <w:r w:rsidRPr="000B28A1">
        <w:rPr>
          <w:rFonts w:ascii="Arial Narrow" w:hAnsi="Arial Narrow" w:cs="Helvetica"/>
          <w:spacing w:val="8"/>
          <w:lang w:val="es-PE"/>
        </w:rPr>
        <w:t xml:space="preserve"> </w:t>
      </w:r>
      <w:r w:rsidRPr="000B28A1">
        <w:rPr>
          <w:rFonts w:ascii="Arial Narrow" w:hAnsi="Arial Narrow" w:cs="Helvetica"/>
          <w:spacing w:val="3"/>
          <w:lang w:val="es-PE"/>
        </w:rPr>
        <w:t>s</w:t>
      </w:r>
      <w:r w:rsidRPr="000B28A1">
        <w:rPr>
          <w:rFonts w:ascii="Arial Narrow" w:hAnsi="Arial Narrow" w:cs="Helvetica"/>
          <w:lang w:val="es-PE"/>
        </w:rPr>
        <w:t>e o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spacing w:val="-2"/>
          <w:lang w:val="es-PE"/>
        </w:rPr>
        <w:t>g</w:t>
      </w:r>
      <w:r w:rsidRPr="000B28A1">
        <w:rPr>
          <w:rFonts w:ascii="Arial Narrow" w:hAnsi="Arial Narrow" w:cs="Helvetica"/>
          <w:spacing w:val="2"/>
          <w:lang w:val="es-PE"/>
        </w:rPr>
        <w:t>a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á</w:t>
      </w:r>
      <w:r w:rsidRPr="000B28A1">
        <w:rPr>
          <w:rFonts w:ascii="Arial Narrow" w:hAnsi="Arial Narrow" w:cs="Helvetica"/>
          <w:spacing w:val="3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un</w:t>
      </w:r>
      <w:r w:rsidRPr="000B28A1">
        <w:rPr>
          <w:rFonts w:ascii="Arial Narrow" w:hAnsi="Arial Narrow" w:cs="Helvetica"/>
          <w:spacing w:val="8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M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2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g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3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de</w:t>
      </w:r>
      <w:r w:rsidRPr="000B28A1">
        <w:rPr>
          <w:rFonts w:ascii="Arial Narrow" w:hAnsi="Arial Narrow" w:cs="Helvetica"/>
          <w:spacing w:val="10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P</w:t>
      </w:r>
      <w:r w:rsidRPr="000B28A1">
        <w:rPr>
          <w:rFonts w:ascii="Arial Narrow" w:hAnsi="Arial Narrow" w:cs="Helvetica"/>
          <w:spacing w:val="-1"/>
          <w:lang w:val="es-PE"/>
        </w:rPr>
        <w:t>refe</w:t>
      </w:r>
      <w:r w:rsidRPr="000B28A1">
        <w:rPr>
          <w:rFonts w:ascii="Arial Narrow" w:hAnsi="Arial Narrow" w:cs="Helvetica"/>
          <w:spacing w:val="2"/>
          <w:lang w:val="es-PE"/>
        </w:rPr>
        <w:t>r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a a</w:t>
      </w:r>
      <w:r w:rsidRPr="000B28A1">
        <w:rPr>
          <w:rFonts w:ascii="Arial Narrow" w:hAnsi="Arial Narrow" w:cs="Helvetica"/>
          <w:spacing w:val="11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lang w:val="es-PE"/>
        </w:rPr>
        <w:t>on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ra</w:t>
      </w:r>
      <w:r w:rsidRPr="000B28A1">
        <w:rPr>
          <w:rFonts w:ascii="Arial Narrow" w:hAnsi="Arial Narrow" w:cs="Helvetica"/>
          <w:spacing w:val="1"/>
          <w:lang w:val="es-PE"/>
        </w:rPr>
        <w:t>ti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2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3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-1"/>
          <w:lang w:val="es-PE"/>
        </w:rPr>
        <w:t>ac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on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2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spacing w:val="-2"/>
          <w:lang w:val="es-PE"/>
        </w:rPr>
        <w:t>g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b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s.</w:t>
      </w:r>
      <w:r w:rsidRPr="000B28A1">
        <w:rPr>
          <w:rFonts w:ascii="Arial Narrow" w:hAnsi="Arial Narrow" w:cs="Helvetica"/>
          <w:spacing w:val="6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M</w:t>
      </w:r>
      <w:r w:rsidRPr="000B28A1">
        <w:rPr>
          <w:rFonts w:ascii="Arial Narrow" w:hAnsi="Arial Narrow" w:cs="Helvetica"/>
          <w:spacing w:val="2"/>
          <w:lang w:val="es-PE"/>
        </w:rPr>
        <w:t>a</w:t>
      </w:r>
      <w:r w:rsidRPr="000B28A1">
        <w:rPr>
          <w:rFonts w:ascii="Arial Narrow" w:hAnsi="Arial Narrow" w:cs="Helvetica"/>
          <w:spacing w:val="-5"/>
          <w:lang w:val="es-PE"/>
        </w:rPr>
        <w:t>y</w:t>
      </w:r>
      <w:r w:rsidRPr="000B28A1">
        <w:rPr>
          <w:rFonts w:ascii="Arial Narrow" w:hAnsi="Arial Narrow" w:cs="Helvetica"/>
          <w:spacing w:val="3"/>
          <w:lang w:val="es-PE"/>
        </w:rPr>
        <w:t>o</w:t>
      </w:r>
      <w:r w:rsidRPr="000B28A1">
        <w:rPr>
          <w:rFonts w:ascii="Arial Narrow" w:hAnsi="Arial Narrow" w:cs="Helvetica"/>
          <w:spacing w:val="-1"/>
          <w:lang w:val="es-PE"/>
        </w:rPr>
        <w:t>re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3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1"/>
          <w:lang w:val="es-PE"/>
        </w:rPr>
        <w:t>ll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6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se p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opo</w:t>
      </w:r>
      <w:r w:rsidRPr="000B28A1">
        <w:rPr>
          <w:rFonts w:ascii="Arial Narrow" w:hAnsi="Arial Narrow" w:cs="Helvetica"/>
          <w:spacing w:val="-1"/>
          <w:lang w:val="es-PE"/>
        </w:rPr>
        <w:t>rc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on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-9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-2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os</w:t>
      </w:r>
      <w:r w:rsidRPr="000B28A1">
        <w:rPr>
          <w:rFonts w:ascii="Arial Narrow" w:hAnsi="Arial Narrow" w:cs="Helvetica"/>
          <w:spacing w:val="-2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Do</w:t>
      </w:r>
      <w:r w:rsidRPr="000B28A1">
        <w:rPr>
          <w:rFonts w:ascii="Arial Narrow" w:hAnsi="Arial Narrow" w:cs="Helvetica"/>
          <w:spacing w:val="2"/>
          <w:lang w:val="es-PE"/>
        </w:rPr>
        <w:t>c</w:t>
      </w:r>
      <w:r w:rsidRPr="000B28A1">
        <w:rPr>
          <w:rFonts w:ascii="Arial Narrow" w:hAnsi="Arial Narrow" w:cs="Helvetica"/>
          <w:lang w:val="es-PE"/>
        </w:rPr>
        <w:t>u</w:t>
      </w:r>
      <w:r w:rsidRPr="000B28A1">
        <w:rPr>
          <w:rFonts w:ascii="Arial Narrow" w:hAnsi="Arial Narrow" w:cs="Helvetica"/>
          <w:spacing w:val="1"/>
          <w:lang w:val="es-PE"/>
        </w:rPr>
        <w:t>m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lang w:val="es-PE"/>
        </w:rPr>
        <w:t>os</w:t>
      </w:r>
      <w:r w:rsidRPr="000B28A1">
        <w:rPr>
          <w:rFonts w:ascii="Arial Narrow" w:hAnsi="Arial Narrow" w:cs="Helvetica"/>
          <w:spacing w:val="-11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 xml:space="preserve">de </w:t>
      </w:r>
      <w:r w:rsidRPr="000B28A1">
        <w:rPr>
          <w:rFonts w:ascii="Arial Narrow" w:hAnsi="Arial Narrow" w:cs="Helvetica"/>
          <w:spacing w:val="-5"/>
          <w:lang w:val="es-PE"/>
        </w:rPr>
        <w:t>L</w:t>
      </w:r>
      <w:r w:rsidRPr="000B28A1">
        <w:rPr>
          <w:rFonts w:ascii="Arial Narrow" w:hAnsi="Arial Narrow" w:cs="Helvetica"/>
          <w:spacing w:val="3"/>
          <w:lang w:val="es-PE"/>
        </w:rPr>
        <w:t>i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spacing w:val="1"/>
          <w:lang w:val="es-PE"/>
        </w:rPr>
        <w:t>it</w:t>
      </w:r>
      <w:r w:rsidRPr="000B28A1">
        <w:rPr>
          <w:rFonts w:ascii="Arial Narrow" w:hAnsi="Arial Narrow" w:cs="Helvetica"/>
          <w:spacing w:val="-1"/>
          <w:lang w:val="es-PE"/>
        </w:rPr>
        <w:t>ac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ón.</w:t>
      </w:r>
    </w:p>
    <w:p w:rsidR="000B28A1" w:rsidRPr="000B28A1" w:rsidRDefault="000B28A1" w:rsidP="000B28A1">
      <w:pPr>
        <w:spacing w:before="16" w:line="260" w:lineRule="exact"/>
        <w:rPr>
          <w:rFonts w:ascii="Arial Narrow" w:hAnsi="Arial Narrow" w:cs="Helvetica"/>
          <w:lang w:val="es-PE"/>
        </w:rPr>
      </w:pPr>
    </w:p>
    <w:p w:rsidR="000B28A1" w:rsidRPr="000B28A1" w:rsidRDefault="000B28A1" w:rsidP="000B28A1">
      <w:pPr>
        <w:ind w:right="77"/>
        <w:jc w:val="both"/>
        <w:rPr>
          <w:rFonts w:ascii="Arial Narrow" w:hAnsi="Arial Narrow" w:cs="Helvetica"/>
          <w:lang w:val="es-PE"/>
        </w:rPr>
      </w:pPr>
      <w:r w:rsidRPr="000B28A1">
        <w:rPr>
          <w:rFonts w:ascii="Arial Narrow" w:hAnsi="Arial Narrow" w:cs="Helvetica"/>
          <w:spacing w:val="-2"/>
          <w:lang w:val="es-PE"/>
        </w:rPr>
        <w:t>L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31"/>
          <w:lang w:val="es-PE"/>
        </w:rPr>
        <w:t xml:space="preserve"> </w:t>
      </w:r>
      <w:r w:rsidRPr="000B28A1">
        <w:rPr>
          <w:rFonts w:ascii="Arial Narrow" w:hAnsi="Arial Narrow" w:cs="Helvetica"/>
          <w:spacing w:val="3"/>
          <w:lang w:val="es-PE"/>
        </w:rPr>
        <w:t>o</w:t>
      </w:r>
      <w:r w:rsidRPr="000B28A1">
        <w:rPr>
          <w:rFonts w:ascii="Arial Narrow" w:hAnsi="Arial Narrow" w:cs="Helvetica"/>
          <w:spacing w:val="-1"/>
          <w:lang w:val="es-PE"/>
        </w:rPr>
        <w:t>fer</w:t>
      </w:r>
      <w:r w:rsidRPr="000B28A1">
        <w:rPr>
          <w:rFonts w:ascii="Arial Narrow" w:hAnsi="Arial Narrow" w:cs="Helvetica"/>
          <w:spacing w:val="3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28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b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spacing w:val="-1"/>
          <w:lang w:val="es-PE"/>
        </w:rPr>
        <w:t>rá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26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h</w:t>
      </w:r>
      <w:r w:rsidRPr="000B28A1">
        <w:rPr>
          <w:rFonts w:ascii="Arial Narrow" w:hAnsi="Arial Narrow" w:cs="Helvetica"/>
          <w:spacing w:val="2"/>
          <w:lang w:val="es-PE"/>
        </w:rPr>
        <w:t>ac</w:t>
      </w:r>
      <w:r w:rsidRPr="000B28A1">
        <w:rPr>
          <w:rFonts w:ascii="Arial Narrow" w:hAnsi="Arial Narrow" w:cs="Helvetica"/>
          <w:spacing w:val="-1"/>
          <w:lang w:val="es-PE"/>
        </w:rPr>
        <w:t>er</w:t>
      </w:r>
      <w:r w:rsidRPr="000B28A1">
        <w:rPr>
          <w:rFonts w:ascii="Arial Narrow" w:hAnsi="Arial Narrow" w:cs="Helvetica"/>
          <w:lang w:val="es-PE"/>
        </w:rPr>
        <w:t>se</w:t>
      </w:r>
      <w:r w:rsidRPr="000B28A1">
        <w:rPr>
          <w:rFonts w:ascii="Arial Narrow" w:hAnsi="Arial Narrow" w:cs="Helvetica"/>
          <w:spacing w:val="26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ll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spacing w:val="-2"/>
          <w:lang w:val="es-PE"/>
        </w:rPr>
        <w:t>g</w:t>
      </w:r>
      <w:r w:rsidRPr="000B28A1">
        <w:rPr>
          <w:rFonts w:ascii="Arial Narrow" w:hAnsi="Arial Narrow" w:cs="Helvetica"/>
          <w:spacing w:val="2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r</w:t>
      </w:r>
      <w:r w:rsidRPr="000B28A1">
        <w:rPr>
          <w:rFonts w:ascii="Arial Narrow" w:hAnsi="Arial Narrow" w:cs="Helvetica"/>
          <w:spacing w:val="29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32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32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2"/>
          <w:lang w:val="es-PE"/>
        </w:rPr>
        <w:t>r</w:t>
      </w:r>
      <w:r w:rsidRPr="000B28A1">
        <w:rPr>
          <w:rFonts w:ascii="Arial Narrow" w:hAnsi="Arial Narrow" w:cs="Helvetica"/>
          <w:spacing w:val="-1"/>
          <w:lang w:val="es-PE"/>
        </w:rPr>
        <w:t>ecc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3"/>
          <w:lang w:val="es-PE"/>
        </w:rPr>
        <w:t>ó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26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ind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-1"/>
          <w:lang w:val="es-PE"/>
        </w:rPr>
        <w:t>ca</w:t>
      </w:r>
      <w:r w:rsidRPr="000B28A1">
        <w:rPr>
          <w:rFonts w:ascii="Arial Narrow" w:hAnsi="Arial Narrow" w:cs="Helvetica"/>
          <w:lang w:val="es-PE"/>
        </w:rPr>
        <w:t>da</w:t>
      </w:r>
      <w:r w:rsidRPr="000B28A1">
        <w:rPr>
          <w:rFonts w:ascii="Arial Narrow" w:hAnsi="Arial Narrow" w:cs="Helvetica"/>
          <w:spacing w:val="26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3"/>
          <w:lang w:val="es-PE"/>
        </w:rPr>
        <w:t>b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1"/>
          <w:lang w:val="es-PE"/>
        </w:rPr>
        <w:t>j</w:t>
      </w:r>
      <w:r>
        <w:rPr>
          <w:rFonts w:ascii="Arial Narrow" w:hAnsi="Arial Narrow" w:cs="Helvetica"/>
          <w:lang w:val="es-PE"/>
        </w:rPr>
        <w:t xml:space="preserve">o 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32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m</w:t>
      </w:r>
      <w:r w:rsidRPr="000B28A1">
        <w:rPr>
          <w:rFonts w:ascii="Arial Narrow" w:hAnsi="Arial Narrow" w:cs="Helvetica"/>
          <w:spacing w:val="-1"/>
          <w:lang w:val="es-PE"/>
        </w:rPr>
        <w:t>á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32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ar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r</w:t>
      </w:r>
      <w:r w:rsidRPr="000B28A1">
        <w:rPr>
          <w:rFonts w:ascii="Arial Narrow" w:hAnsi="Arial Narrow" w:cs="Helvetica"/>
          <w:spacing w:val="30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32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32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10</w:t>
      </w:r>
      <w:r w:rsidRPr="000B28A1">
        <w:rPr>
          <w:rFonts w:ascii="Arial Narrow" w:hAnsi="Arial Narrow" w:cs="Helvetica"/>
          <w:spacing w:val="1"/>
          <w:lang w:val="es-PE"/>
        </w:rPr>
        <w:t>:0</w:t>
      </w:r>
      <w:r w:rsidRPr="000B28A1">
        <w:rPr>
          <w:rFonts w:ascii="Arial Narrow" w:hAnsi="Arial Narrow" w:cs="Helvetica"/>
          <w:lang w:val="es-PE"/>
        </w:rPr>
        <w:t>0 ho</w:t>
      </w:r>
      <w:r w:rsidRPr="000B28A1">
        <w:rPr>
          <w:rFonts w:ascii="Arial Narrow" w:hAnsi="Arial Narrow" w:cs="Helvetica"/>
          <w:spacing w:val="-1"/>
          <w:lang w:val="es-PE"/>
        </w:rPr>
        <w:t>ra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5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l</w:t>
      </w:r>
      <w:r w:rsidRPr="000B28A1">
        <w:rPr>
          <w:rFonts w:ascii="Arial Narrow" w:hAnsi="Arial Narrow" w:cs="Helvetica"/>
          <w:spacing w:val="8"/>
          <w:lang w:val="es-PE"/>
        </w:rPr>
        <w:t xml:space="preserve"> </w:t>
      </w:r>
      <w:r w:rsidR="00675420">
        <w:rPr>
          <w:rFonts w:ascii="Arial Narrow" w:hAnsi="Arial Narrow" w:cs="Helvetica"/>
          <w:color w:val="FF0000"/>
          <w:lang w:val="es-PE"/>
        </w:rPr>
        <w:t xml:space="preserve">04 </w:t>
      </w:r>
      <w:r w:rsidRPr="000B28A1">
        <w:rPr>
          <w:rFonts w:ascii="Arial Narrow" w:hAnsi="Arial Narrow" w:cs="Helvetica"/>
          <w:color w:val="FF0000"/>
          <w:lang w:val="es-PE"/>
        </w:rPr>
        <w:t>de</w:t>
      </w:r>
      <w:r w:rsidRPr="000B28A1">
        <w:rPr>
          <w:rFonts w:ascii="Arial Narrow" w:hAnsi="Arial Narrow" w:cs="Helvetica"/>
          <w:color w:val="FF0000"/>
          <w:spacing w:val="7"/>
          <w:lang w:val="es-PE"/>
        </w:rPr>
        <w:t xml:space="preserve"> </w:t>
      </w:r>
      <w:r w:rsidR="00675420">
        <w:rPr>
          <w:rFonts w:ascii="Arial Narrow" w:hAnsi="Arial Narrow" w:cs="Helvetica"/>
          <w:color w:val="FF0000"/>
          <w:spacing w:val="7"/>
          <w:lang w:val="es-PE"/>
        </w:rPr>
        <w:t xml:space="preserve">agosto </w:t>
      </w:r>
      <w:r w:rsidRPr="000B28A1">
        <w:rPr>
          <w:rFonts w:ascii="Arial Narrow" w:hAnsi="Arial Narrow" w:cs="Helvetica"/>
          <w:color w:val="FF0000"/>
          <w:lang w:val="es-PE"/>
        </w:rPr>
        <w:t>d</w:t>
      </w:r>
      <w:r w:rsidRPr="000B28A1">
        <w:rPr>
          <w:rFonts w:ascii="Arial Narrow" w:hAnsi="Arial Narrow" w:cs="Helvetica"/>
          <w:color w:val="FF0000"/>
          <w:spacing w:val="2"/>
          <w:lang w:val="es-PE"/>
        </w:rPr>
        <w:t>e</w:t>
      </w:r>
      <w:r w:rsidRPr="000B28A1">
        <w:rPr>
          <w:rFonts w:ascii="Arial Narrow" w:hAnsi="Arial Narrow" w:cs="Helvetica"/>
          <w:color w:val="FF0000"/>
          <w:lang w:val="es-PE"/>
        </w:rPr>
        <w:t>l</w:t>
      </w:r>
      <w:r w:rsidRPr="000B28A1">
        <w:rPr>
          <w:rFonts w:ascii="Arial Narrow" w:hAnsi="Arial Narrow" w:cs="Helvetica"/>
          <w:color w:val="FF0000"/>
          <w:spacing w:val="8"/>
          <w:lang w:val="es-PE"/>
        </w:rPr>
        <w:t xml:space="preserve"> </w:t>
      </w:r>
      <w:r w:rsidRPr="000B28A1">
        <w:rPr>
          <w:rFonts w:ascii="Arial Narrow" w:hAnsi="Arial Narrow" w:cs="Helvetica"/>
          <w:color w:val="FF0000"/>
          <w:lang w:val="es-PE"/>
        </w:rPr>
        <w:t>2022</w:t>
      </w:r>
      <w:r w:rsidRPr="000B28A1">
        <w:rPr>
          <w:rFonts w:ascii="Arial Narrow" w:hAnsi="Arial Narrow" w:cs="Helvetica"/>
          <w:lang w:val="es-PE"/>
        </w:rPr>
        <w:t>.</w:t>
      </w:r>
      <w:r w:rsidRPr="000B28A1">
        <w:rPr>
          <w:rFonts w:ascii="Arial Narrow" w:hAnsi="Arial Narrow" w:cs="Helvetica"/>
          <w:spacing w:val="5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-1"/>
          <w:lang w:val="es-PE"/>
        </w:rPr>
        <w:t>fer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4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ón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-1"/>
          <w:lang w:val="es-PE"/>
        </w:rPr>
        <w:t>ca</w:t>
      </w:r>
      <w:r w:rsidRPr="000B28A1">
        <w:rPr>
          <w:rFonts w:ascii="Arial Narrow" w:hAnsi="Arial Narrow" w:cs="Helvetica"/>
          <w:lang w:val="es-PE"/>
        </w:rPr>
        <w:t>s no</w:t>
      </w:r>
      <w:r w:rsidRPr="000B28A1">
        <w:rPr>
          <w:rFonts w:ascii="Arial Narrow" w:hAnsi="Arial Narrow" w:cs="Helvetica"/>
          <w:spacing w:val="8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-1"/>
          <w:lang w:val="es-PE"/>
        </w:rPr>
        <w:t>erá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5"/>
          <w:lang w:val="es-PE"/>
        </w:rPr>
        <w:t xml:space="preserve"> </w:t>
      </w:r>
      <w:r w:rsidRPr="000B28A1">
        <w:rPr>
          <w:rFonts w:ascii="Arial Narrow" w:hAnsi="Arial Narrow" w:cs="Helvetica"/>
          <w:spacing w:val="3"/>
          <w:lang w:val="es-PE"/>
        </w:rPr>
        <w:t>p</w:t>
      </w:r>
      <w:r w:rsidRPr="000B28A1">
        <w:rPr>
          <w:rFonts w:ascii="Arial Narrow" w:hAnsi="Arial Narrow" w:cs="Helvetica"/>
          <w:spacing w:val="-1"/>
          <w:lang w:val="es-PE"/>
        </w:rPr>
        <w:t>er</w:t>
      </w:r>
      <w:r w:rsidRPr="000B28A1">
        <w:rPr>
          <w:rFonts w:ascii="Arial Narrow" w:hAnsi="Arial Narrow" w:cs="Helvetica"/>
          <w:spacing w:val="1"/>
          <w:lang w:val="es-PE"/>
        </w:rPr>
        <w:t>miti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s.</w:t>
      </w:r>
      <w:r w:rsidRPr="000B28A1">
        <w:rPr>
          <w:rFonts w:ascii="Arial Narrow" w:hAnsi="Arial Narrow" w:cs="Helvetica"/>
          <w:spacing w:val="2"/>
          <w:lang w:val="es-PE"/>
        </w:rPr>
        <w:t xml:space="preserve"> </w:t>
      </w:r>
      <w:r w:rsidRPr="000B28A1">
        <w:rPr>
          <w:rFonts w:ascii="Arial Narrow" w:hAnsi="Arial Narrow" w:cs="Helvetica"/>
          <w:spacing w:val="-2"/>
          <w:lang w:val="es-PE"/>
        </w:rPr>
        <w:t>L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7"/>
          <w:lang w:val="es-PE"/>
        </w:rPr>
        <w:t xml:space="preserve"> </w:t>
      </w:r>
      <w:r w:rsidRPr="000B28A1">
        <w:rPr>
          <w:rFonts w:ascii="Arial Narrow" w:hAnsi="Arial Narrow" w:cs="Helvetica"/>
          <w:spacing w:val="3"/>
          <w:lang w:val="es-PE"/>
        </w:rPr>
        <w:t>o</w:t>
      </w:r>
      <w:r w:rsidRPr="000B28A1">
        <w:rPr>
          <w:rFonts w:ascii="Arial Narrow" w:hAnsi="Arial Narrow" w:cs="Helvetica"/>
          <w:spacing w:val="-1"/>
          <w:lang w:val="es-PE"/>
        </w:rPr>
        <w:t>fer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5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q</w:t>
      </w:r>
      <w:r w:rsidRPr="000B28A1">
        <w:rPr>
          <w:rFonts w:ascii="Arial Narrow" w:hAnsi="Arial Narrow" w:cs="Helvetica"/>
          <w:spacing w:val="3"/>
          <w:lang w:val="es-PE"/>
        </w:rPr>
        <w:t>u</w:t>
      </w:r>
      <w:r w:rsidRPr="000B28A1">
        <w:rPr>
          <w:rFonts w:ascii="Arial Narrow" w:hAnsi="Arial Narrow" w:cs="Helvetica"/>
          <w:lang w:val="es-PE"/>
        </w:rPr>
        <w:t>e</w:t>
      </w:r>
      <w:r w:rsidRPr="000B28A1">
        <w:rPr>
          <w:rFonts w:ascii="Arial Narrow" w:hAnsi="Arial Narrow" w:cs="Helvetica"/>
          <w:spacing w:val="6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 xml:space="preserve">se </w:t>
      </w:r>
      <w:r w:rsidRPr="000B28A1">
        <w:rPr>
          <w:rFonts w:ascii="Arial Narrow" w:hAnsi="Arial Narrow" w:cs="Helvetica"/>
          <w:spacing w:val="-1"/>
          <w:lang w:val="es-PE"/>
        </w:rPr>
        <w:t>rec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b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5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f</w:t>
      </w:r>
      <w:r w:rsidRPr="000B28A1">
        <w:rPr>
          <w:rFonts w:ascii="Arial Narrow" w:hAnsi="Arial Narrow" w:cs="Helvetica"/>
          <w:lang w:val="es-PE"/>
        </w:rPr>
        <w:t>u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5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de</w:t>
      </w:r>
      <w:r w:rsidRPr="000B28A1">
        <w:rPr>
          <w:rFonts w:ascii="Arial Narrow" w:hAnsi="Arial Narrow" w:cs="Helvetica"/>
          <w:spacing w:val="6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p</w:t>
      </w:r>
      <w:r w:rsidRPr="000B28A1">
        <w:rPr>
          <w:rFonts w:ascii="Arial Narrow" w:hAnsi="Arial Narrow" w:cs="Helvetica"/>
          <w:spacing w:val="3"/>
          <w:lang w:val="es-PE"/>
        </w:rPr>
        <w:t>l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2"/>
          <w:lang w:val="es-PE"/>
        </w:rPr>
        <w:t>z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5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-1"/>
          <w:lang w:val="es-PE"/>
        </w:rPr>
        <w:t>erá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6"/>
          <w:lang w:val="es-PE"/>
        </w:rPr>
        <w:t xml:space="preserve"> </w:t>
      </w:r>
      <w:r w:rsidRPr="000B28A1">
        <w:rPr>
          <w:rFonts w:ascii="Arial Narrow" w:hAnsi="Arial Narrow" w:cs="Helvetica"/>
          <w:spacing w:val="2"/>
          <w:lang w:val="es-PE"/>
        </w:rPr>
        <w:t>r</w:t>
      </w:r>
      <w:r w:rsidRPr="000B28A1">
        <w:rPr>
          <w:rFonts w:ascii="Arial Narrow" w:hAnsi="Arial Narrow" w:cs="Helvetica"/>
          <w:spacing w:val="-1"/>
          <w:lang w:val="es-PE"/>
        </w:rPr>
        <w:t>ec</w:t>
      </w:r>
      <w:r w:rsidRPr="000B28A1">
        <w:rPr>
          <w:rFonts w:ascii="Arial Narrow" w:hAnsi="Arial Narrow" w:cs="Helvetica"/>
          <w:lang w:val="es-PE"/>
        </w:rPr>
        <w:t>h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2"/>
          <w:lang w:val="es-PE"/>
        </w:rPr>
        <w:t>z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3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 xml:space="preserve">s. </w:t>
      </w:r>
      <w:r w:rsidRPr="000B28A1">
        <w:rPr>
          <w:rFonts w:ascii="Arial Narrow" w:hAnsi="Arial Narrow" w:cs="Helvetica"/>
          <w:spacing w:val="-2"/>
          <w:lang w:val="es-PE"/>
        </w:rPr>
        <w:t>L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8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-1"/>
          <w:lang w:val="es-PE"/>
        </w:rPr>
        <w:t>fer</w:t>
      </w:r>
      <w:r w:rsidRPr="000B28A1">
        <w:rPr>
          <w:rFonts w:ascii="Arial Narrow" w:hAnsi="Arial Narrow" w:cs="Helvetica"/>
          <w:spacing w:val="3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3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se</w:t>
      </w:r>
      <w:r w:rsidRPr="000B28A1">
        <w:rPr>
          <w:rFonts w:ascii="Arial Narrow" w:hAnsi="Arial Narrow" w:cs="Helvetica"/>
          <w:spacing w:val="8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b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spacing w:val="3"/>
          <w:lang w:val="es-PE"/>
        </w:rPr>
        <w:t>i</w:t>
      </w:r>
      <w:r w:rsidRPr="000B28A1">
        <w:rPr>
          <w:rFonts w:ascii="Arial Narrow" w:hAnsi="Arial Narrow" w:cs="Helvetica"/>
          <w:spacing w:val="-1"/>
          <w:lang w:val="es-PE"/>
        </w:rPr>
        <w:t>rá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5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9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p</w:t>
      </w:r>
      <w:r w:rsidRPr="000B28A1">
        <w:rPr>
          <w:rFonts w:ascii="Arial Narrow" w:hAnsi="Arial Narrow" w:cs="Helvetica"/>
          <w:spacing w:val="-1"/>
          <w:lang w:val="es-PE"/>
        </w:rPr>
        <w:t>re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spacing w:val="3"/>
          <w:lang w:val="es-PE"/>
        </w:rPr>
        <w:t>n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2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de</w:t>
      </w:r>
      <w:r w:rsidRPr="000B28A1">
        <w:rPr>
          <w:rFonts w:ascii="Arial Narrow" w:hAnsi="Arial Narrow" w:cs="Helvetica"/>
          <w:spacing w:val="6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 xml:space="preserve">os </w:t>
      </w:r>
      <w:r w:rsidRPr="000B28A1">
        <w:rPr>
          <w:rFonts w:ascii="Arial Narrow" w:hAnsi="Arial Narrow" w:cs="Helvetica"/>
          <w:spacing w:val="-1"/>
          <w:lang w:val="es-PE"/>
        </w:rPr>
        <w:t>re</w:t>
      </w:r>
      <w:r w:rsidRPr="000B28A1">
        <w:rPr>
          <w:rFonts w:ascii="Arial Narrow" w:hAnsi="Arial Narrow" w:cs="Helvetica"/>
          <w:lang w:val="es-PE"/>
        </w:rPr>
        <w:t>p</w:t>
      </w:r>
      <w:r w:rsidRPr="000B28A1">
        <w:rPr>
          <w:rFonts w:ascii="Arial Narrow" w:hAnsi="Arial Narrow" w:cs="Helvetica"/>
          <w:spacing w:val="-1"/>
          <w:lang w:val="es-PE"/>
        </w:rPr>
        <w:t>re</w:t>
      </w:r>
      <w:r w:rsidRPr="000B28A1">
        <w:rPr>
          <w:rFonts w:ascii="Arial Narrow" w:hAnsi="Arial Narrow" w:cs="Helvetica"/>
          <w:spacing w:val="3"/>
          <w:lang w:val="es-PE"/>
        </w:rPr>
        <w:t>s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s de</w:t>
      </w:r>
      <w:r w:rsidRPr="000B28A1">
        <w:rPr>
          <w:rFonts w:ascii="Arial Narrow" w:hAnsi="Arial Narrow" w:cs="Helvetica"/>
          <w:spacing w:val="9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os</w:t>
      </w:r>
      <w:r w:rsidRPr="000B28A1">
        <w:rPr>
          <w:rFonts w:ascii="Arial Narrow" w:hAnsi="Arial Narrow" w:cs="Helvetica"/>
          <w:spacing w:val="10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-1"/>
          <w:lang w:val="es-PE"/>
        </w:rPr>
        <w:t>fere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3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4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que</w:t>
      </w:r>
      <w:r w:rsidRPr="000B28A1">
        <w:rPr>
          <w:rFonts w:ascii="Arial Narrow" w:hAnsi="Arial Narrow" w:cs="Helvetica"/>
          <w:spacing w:val="8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-1"/>
          <w:lang w:val="es-PE"/>
        </w:rPr>
        <w:t>ee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6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3"/>
          <w:lang w:val="es-PE"/>
        </w:rPr>
        <w:t>s</w:t>
      </w:r>
      <w:r w:rsidRPr="000B28A1">
        <w:rPr>
          <w:rFonts w:ascii="Arial Narrow" w:hAnsi="Arial Narrow" w:cs="Helvetica"/>
          <w:spacing w:val="1"/>
          <w:lang w:val="es-PE"/>
        </w:rPr>
        <w:t>ti</w:t>
      </w:r>
      <w:r w:rsidRPr="000B28A1">
        <w:rPr>
          <w:rFonts w:ascii="Arial Narrow" w:hAnsi="Arial Narrow" w:cs="Helvetica"/>
          <w:lang w:val="es-PE"/>
        </w:rPr>
        <w:t>r</w:t>
      </w:r>
      <w:r w:rsidRPr="000B28A1">
        <w:rPr>
          <w:rFonts w:ascii="Arial Narrow" w:hAnsi="Arial Narrow" w:cs="Helvetica"/>
          <w:spacing w:val="8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 xml:space="preserve">n </w:t>
      </w:r>
      <w:r w:rsidRPr="000B28A1">
        <w:rPr>
          <w:rFonts w:ascii="Arial Narrow" w:hAnsi="Arial Narrow" w:cs="Helvetica"/>
          <w:spacing w:val="1"/>
          <w:lang w:val="es-PE"/>
        </w:rPr>
        <w:t>lí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a (via Zoom o Teams) cuyo link será oportunamente enviado por el Comité de Evaluación a cada licitante registrado. To</w:t>
      </w:r>
      <w:r w:rsidRPr="000B28A1">
        <w:rPr>
          <w:rFonts w:ascii="Arial Narrow" w:hAnsi="Arial Narrow" w:cs="Helvetica"/>
          <w:spacing w:val="3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1"/>
          <w:lang w:val="es-PE"/>
        </w:rPr>
        <w:t xml:space="preserve"> l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 o</w:t>
      </w:r>
      <w:r w:rsidRPr="000B28A1">
        <w:rPr>
          <w:rFonts w:ascii="Arial Narrow" w:hAnsi="Arial Narrow" w:cs="Helvetica"/>
          <w:spacing w:val="-1"/>
          <w:lang w:val="es-PE"/>
        </w:rPr>
        <w:t>fer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9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b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spacing w:val="-1"/>
          <w:lang w:val="es-PE"/>
        </w:rPr>
        <w:t>rá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7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r</w:t>
      </w:r>
      <w:r w:rsidRPr="000B28A1">
        <w:rPr>
          <w:rFonts w:ascii="Arial Narrow" w:hAnsi="Arial Narrow" w:cs="Helvetica"/>
          <w:spacing w:val="10"/>
          <w:lang w:val="es-PE"/>
        </w:rPr>
        <w:t xml:space="preserve"> </w:t>
      </w:r>
      <w:r w:rsidRPr="000B28A1">
        <w:rPr>
          <w:rFonts w:ascii="Arial Narrow" w:hAnsi="Arial Narrow" w:cs="Helvetica"/>
          <w:spacing w:val="2"/>
          <w:lang w:val="es-PE"/>
        </w:rPr>
        <w:t>a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spacing w:val="3"/>
          <w:lang w:val="es-PE"/>
        </w:rPr>
        <w:t>o</w:t>
      </w:r>
      <w:r w:rsidRPr="000B28A1">
        <w:rPr>
          <w:rFonts w:ascii="Arial Narrow" w:hAnsi="Arial Narrow" w:cs="Helvetica"/>
          <w:spacing w:val="1"/>
          <w:lang w:val="es-PE"/>
        </w:rPr>
        <w:t>m</w:t>
      </w:r>
      <w:r w:rsidRPr="000B28A1">
        <w:rPr>
          <w:rFonts w:ascii="Arial Narrow" w:hAnsi="Arial Narrow" w:cs="Helvetica"/>
          <w:lang w:val="es-PE"/>
        </w:rPr>
        <w:t>p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ñ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 xml:space="preserve">s </w:t>
      </w:r>
      <w:r w:rsidRPr="000B28A1">
        <w:rPr>
          <w:rFonts w:ascii="Arial Narrow" w:hAnsi="Arial Narrow" w:cs="Helvetica"/>
          <w:spacing w:val="3"/>
          <w:lang w:val="es-PE"/>
        </w:rPr>
        <w:t>d</w:t>
      </w:r>
      <w:r w:rsidRPr="000B28A1">
        <w:rPr>
          <w:rFonts w:ascii="Arial Narrow" w:hAnsi="Arial Narrow" w:cs="Helvetica"/>
          <w:lang w:val="es-PE"/>
        </w:rPr>
        <w:t>e</w:t>
      </w:r>
      <w:r w:rsidRPr="000B28A1">
        <w:rPr>
          <w:rFonts w:ascii="Arial Narrow" w:hAnsi="Arial Narrow" w:cs="Helvetica"/>
          <w:spacing w:val="10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u</w:t>
      </w:r>
      <w:r w:rsidRPr="000B28A1">
        <w:rPr>
          <w:rFonts w:ascii="Arial Narrow" w:hAnsi="Arial Narrow" w:cs="Helvetica"/>
          <w:spacing w:val="3"/>
          <w:lang w:val="es-PE"/>
        </w:rPr>
        <w:t>n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9"/>
          <w:lang w:val="es-PE"/>
        </w:rPr>
        <w:t xml:space="preserve"> </w:t>
      </w:r>
      <w:r w:rsidRPr="000B28A1">
        <w:rPr>
          <w:rFonts w:ascii="Arial Narrow" w:hAnsi="Arial Narrow" w:cs="Helvetica"/>
          <w:spacing w:val="2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ec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spacing w:val="2"/>
          <w:lang w:val="es-PE"/>
        </w:rPr>
        <w:t>ar</w:t>
      </w:r>
      <w:r w:rsidRPr="000B28A1">
        <w:rPr>
          <w:rFonts w:ascii="Arial Narrow" w:hAnsi="Arial Narrow" w:cs="Helvetica"/>
          <w:spacing w:val="-1"/>
          <w:lang w:val="es-PE"/>
        </w:rPr>
        <w:t>ac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ón</w:t>
      </w:r>
      <w:r w:rsidRPr="000B28A1">
        <w:rPr>
          <w:rFonts w:ascii="Arial Narrow" w:hAnsi="Arial Narrow" w:cs="Helvetica"/>
          <w:spacing w:val="2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de</w:t>
      </w:r>
      <w:r w:rsidRPr="000B28A1">
        <w:rPr>
          <w:rFonts w:ascii="Arial Narrow" w:hAnsi="Arial Narrow" w:cs="Helvetica"/>
          <w:spacing w:val="12"/>
          <w:lang w:val="es-PE"/>
        </w:rPr>
        <w:t xml:space="preserve"> </w:t>
      </w:r>
      <w:r w:rsidRPr="000B28A1">
        <w:rPr>
          <w:rFonts w:ascii="Arial Narrow" w:hAnsi="Arial Narrow" w:cs="Helvetica"/>
          <w:spacing w:val="2"/>
          <w:lang w:val="es-PE"/>
        </w:rPr>
        <w:t>G</w:t>
      </w:r>
      <w:r w:rsidRPr="000B28A1">
        <w:rPr>
          <w:rFonts w:ascii="Arial Narrow" w:hAnsi="Arial Narrow" w:cs="Helvetica"/>
          <w:spacing w:val="-1"/>
          <w:lang w:val="es-PE"/>
        </w:rPr>
        <w:t>ara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1"/>
          <w:lang w:val="es-PE"/>
        </w:rPr>
        <w:t>tí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7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de</w:t>
      </w:r>
      <w:r w:rsidRPr="000B28A1">
        <w:rPr>
          <w:rFonts w:ascii="Arial Narrow" w:hAnsi="Arial Narrow" w:cs="Helvetica"/>
          <w:spacing w:val="12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M</w:t>
      </w:r>
      <w:r w:rsidRPr="000B28A1">
        <w:rPr>
          <w:rFonts w:ascii="Arial Narrow" w:hAnsi="Arial Narrow" w:cs="Helvetica"/>
          <w:spacing w:val="2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1"/>
          <w:lang w:val="es-PE"/>
        </w:rPr>
        <w:t>imi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lang w:val="es-PE"/>
        </w:rPr>
        <w:t>o de</w:t>
      </w:r>
      <w:r w:rsidRPr="000B28A1">
        <w:rPr>
          <w:rFonts w:ascii="Arial Narrow" w:hAnsi="Arial Narrow" w:cs="Helvetica"/>
          <w:spacing w:val="10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a O</w:t>
      </w:r>
      <w:r w:rsidRPr="000B28A1">
        <w:rPr>
          <w:rFonts w:ascii="Arial Narrow" w:hAnsi="Arial Narrow" w:cs="Helvetica"/>
          <w:spacing w:val="-1"/>
          <w:lang w:val="es-PE"/>
        </w:rPr>
        <w:t>fer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.</w:t>
      </w:r>
    </w:p>
    <w:p w:rsidR="000B28A1" w:rsidRPr="000B28A1" w:rsidRDefault="000B28A1" w:rsidP="000B28A1">
      <w:pPr>
        <w:spacing w:before="6" w:line="180" w:lineRule="exact"/>
        <w:rPr>
          <w:rFonts w:ascii="Arial Narrow" w:hAnsi="Arial Narrow" w:cs="Helvetica"/>
          <w:lang w:val="es-PE"/>
        </w:rPr>
      </w:pPr>
    </w:p>
    <w:p w:rsidR="000B28A1" w:rsidRPr="000B28A1" w:rsidRDefault="000B28A1" w:rsidP="000B28A1">
      <w:pPr>
        <w:ind w:right="76"/>
        <w:jc w:val="both"/>
        <w:rPr>
          <w:rFonts w:ascii="Arial Narrow" w:hAnsi="Arial Narrow" w:cs="Helvetica"/>
          <w:lang w:val="es-PE"/>
        </w:rPr>
      </w:pPr>
      <w:r w:rsidRPr="000B28A1">
        <w:rPr>
          <w:rFonts w:ascii="Arial Narrow" w:hAnsi="Arial Narrow" w:cs="Helvetica"/>
          <w:spacing w:val="-2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1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spacing w:val="2"/>
          <w:lang w:val="es-PE"/>
        </w:rPr>
        <w:t>e</w:t>
      </w:r>
      <w:r w:rsidRPr="000B28A1">
        <w:rPr>
          <w:rFonts w:ascii="Arial Narrow" w:hAnsi="Arial Narrow" w:cs="Helvetica"/>
          <w:spacing w:val="-1"/>
          <w:lang w:val="es-PE"/>
        </w:rPr>
        <w:t>cc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ón</w:t>
      </w:r>
      <w:r w:rsidRPr="000B28A1">
        <w:rPr>
          <w:rFonts w:ascii="Arial Narrow" w:hAnsi="Arial Narrow" w:cs="Helvetica"/>
          <w:spacing w:val="-3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re</w:t>
      </w:r>
      <w:r w:rsidRPr="000B28A1">
        <w:rPr>
          <w:rFonts w:ascii="Arial Narrow" w:hAnsi="Arial Narrow" w:cs="Helvetica"/>
          <w:spacing w:val="2"/>
          <w:lang w:val="es-PE"/>
        </w:rPr>
        <w:t>f</w:t>
      </w:r>
      <w:r w:rsidRPr="000B28A1">
        <w:rPr>
          <w:rFonts w:ascii="Arial Narrow" w:hAnsi="Arial Narrow" w:cs="Helvetica"/>
          <w:spacing w:val="-1"/>
          <w:lang w:val="es-PE"/>
        </w:rPr>
        <w:t>er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da</w:t>
      </w:r>
      <w:r w:rsidRPr="000B28A1">
        <w:rPr>
          <w:rFonts w:ascii="Arial Narrow" w:hAnsi="Arial Narrow" w:cs="Helvetica"/>
          <w:spacing w:val="-3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2"/>
          <w:lang w:val="es-PE"/>
        </w:rPr>
        <w:t>r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lang w:val="es-PE"/>
        </w:rPr>
        <w:t>ba</w:t>
      </w:r>
      <w:r w:rsidRPr="000B28A1">
        <w:rPr>
          <w:rFonts w:ascii="Arial Narrow" w:hAnsi="Arial Narrow" w:cs="Helvetica"/>
          <w:spacing w:val="-3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 xml:space="preserve">s: </w:t>
      </w:r>
      <w:r w:rsidRPr="000B28A1">
        <w:rPr>
          <w:rFonts w:ascii="Arial Narrow" w:hAnsi="Arial Narrow" w:cs="Helvetica"/>
          <w:color w:val="333333"/>
          <w:lang w:val="es-PE" w:eastAsia="es-PE"/>
        </w:rPr>
        <w:t xml:space="preserve">Programa de Agua Potable y Saneamiento para la Amazonía Rural, </w:t>
      </w:r>
      <w:r w:rsidRPr="000B28A1">
        <w:rPr>
          <w:rFonts w:ascii="Arial Narrow" w:hAnsi="Arial Narrow" w:cs="Helvetica"/>
          <w:spacing w:val="1"/>
          <w:lang w:val="es-PE"/>
        </w:rPr>
        <w:t xml:space="preserve"> </w:t>
      </w:r>
      <w:r w:rsidRPr="000B28A1">
        <w:rPr>
          <w:rFonts w:ascii="Arial Narrow" w:hAnsi="Arial Narrow" w:cs="Helvetica"/>
          <w:color w:val="333333"/>
          <w:lang w:val="es-PE" w:eastAsia="es-PE"/>
        </w:rPr>
        <w:t>Calle 20 Nro. 115, Urbanización Córpac, San Isidro, Lima – Perú</w:t>
      </w:r>
      <w:r w:rsidRPr="000B28A1">
        <w:rPr>
          <w:rFonts w:ascii="Arial Narrow" w:hAnsi="Arial Narrow" w:cs="Helvetica"/>
          <w:spacing w:val="1"/>
          <w:lang w:val="es-PE"/>
        </w:rPr>
        <w:t xml:space="preserve">, 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lang w:val="es-PE"/>
        </w:rPr>
        <w:t>on</w:t>
      </w:r>
      <w:r w:rsidRPr="000B28A1">
        <w:rPr>
          <w:rFonts w:ascii="Arial Narrow" w:hAnsi="Arial Narrow" w:cs="Helvetica"/>
          <w:spacing w:val="14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spacing w:val="2"/>
          <w:lang w:val="es-PE"/>
        </w:rPr>
        <w:t>r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11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spacing w:val="-1"/>
          <w:lang w:val="es-PE"/>
        </w:rPr>
        <w:t>ec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ón</w:t>
      </w:r>
      <w:r w:rsidRPr="000B28A1">
        <w:rPr>
          <w:rFonts w:ascii="Arial Narrow" w:hAnsi="Arial Narrow" w:cs="Helvetica"/>
          <w:spacing w:val="1"/>
          <w:lang w:val="es-PE"/>
        </w:rPr>
        <w:t>i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lang w:val="es-PE"/>
        </w:rPr>
        <w:t>o:</w:t>
      </w:r>
      <w:r w:rsidRPr="000B28A1">
        <w:rPr>
          <w:rFonts w:ascii="Arial Narrow" w:hAnsi="Arial Narrow" w:cs="Helvetica"/>
          <w:spacing w:val="-7"/>
          <w:lang w:val="es-PE"/>
        </w:rPr>
        <w:t xml:space="preserve"> </w:t>
      </w:r>
      <w:r w:rsidRPr="000B28A1">
        <w:rPr>
          <w:rFonts w:ascii="Arial Narrow" w:hAnsi="Arial Narrow" w:cs="Helvetica"/>
          <w:color w:val="0000FF"/>
          <w:spacing w:val="-45"/>
          <w:lang w:val="es-PE"/>
        </w:rPr>
        <w:t xml:space="preserve"> </w:t>
      </w:r>
      <w:hyperlink r:id="rId5" w:history="1">
        <w:r w:rsidRPr="000B28A1">
          <w:rPr>
            <w:rStyle w:val="Hipervnculo"/>
            <w:rFonts w:ascii="Arial Narrow" w:hAnsi="Arial Narrow" w:cs="Helvetica"/>
            <w:spacing w:val="1"/>
            <w:u w:color="0000FF"/>
            <w:lang w:val="es-PE"/>
          </w:rPr>
          <w:t>amazoniarural</w:t>
        </w:r>
        <w:r w:rsidRPr="000B28A1">
          <w:rPr>
            <w:rStyle w:val="Hipervnculo"/>
            <w:rFonts w:ascii="Arial Narrow" w:hAnsi="Arial Narrow" w:cs="Helvetica"/>
            <w:u w:color="0000FF"/>
            <w:lang w:val="es-PE"/>
          </w:rPr>
          <w:t>@vivienda</w:t>
        </w:r>
        <w:r w:rsidRPr="000B28A1">
          <w:rPr>
            <w:rStyle w:val="Hipervnculo"/>
            <w:rFonts w:ascii="Arial Narrow" w:hAnsi="Arial Narrow" w:cs="Helvetica"/>
            <w:spacing w:val="3"/>
            <w:u w:color="0000FF"/>
            <w:lang w:val="es-PE"/>
          </w:rPr>
          <w:t>.</w:t>
        </w:r>
        <w:r w:rsidRPr="000B28A1">
          <w:rPr>
            <w:rStyle w:val="Hipervnculo"/>
            <w:rFonts w:ascii="Arial Narrow" w:hAnsi="Arial Narrow" w:cs="Helvetica"/>
            <w:u w:color="0000FF"/>
            <w:lang w:val="es-PE"/>
          </w:rPr>
          <w:t>gob.p</w:t>
        </w:r>
        <w:r w:rsidRPr="000B28A1">
          <w:rPr>
            <w:rStyle w:val="Hipervnculo"/>
            <w:rFonts w:ascii="Arial Narrow" w:hAnsi="Arial Narrow" w:cs="Helvetica"/>
            <w:spacing w:val="-1"/>
            <w:u w:color="0000FF"/>
            <w:lang w:val="es-PE"/>
          </w:rPr>
          <w:t>e</w:t>
        </w:r>
      </w:hyperlink>
      <w:r w:rsidRPr="000B28A1">
        <w:rPr>
          <w:rFonts w:ascii="Arial Narrow" w:hAnsi="Arial Narrow" w:cs="Helvetica"/>
          <w:color w:val="000000"/>
          <w:lang w:val="es-PE"/>
        </w:rPr>
        <w:t>.</w:t>
      </w:r>
    </w:p>
    <w:p w:rsidR="000B28A1" w:rsidRPr="000B28A1" w:rsidRDefault="000B28A1" w:rsidP="000B28A1">
      <w:pPr>
        <w:spacing w:before="8" w:line="180" w:lineRule="exact"/>
        <w:rPr>
          <w:rFonts w:ascii="Arial Narrow" w:hAnsi="Arial Narrow" w:cs="Helvetica"/>
          <w:lang w:val="es-PE"/>
        </w:rPr>
      </w:pPr>
    </w:p>
    <w:p w:rsidR="000B28A1" w:rsidRPr="000B28A1" w:rsidRDefault="000B28A1" w:rsidP="000B28A1">
      <w:pPr>
        <w:ind w:right="79"/>
        <w:jc w:val="both"/>
        <w:rPr>
          <w:rFonts w:ascii="Arial Narrow" w:hAnsi="Arial Narrow" w:cs="Helvetica"/>
          <w:lang w:val="es-PE"/>
        </w:rPr>
      </w:pPr>
      <w:r w:rsidRPr="000B28A1">
        <w:rPr>
          <w:rFonts w:ascii="Arial Narrow" w:hAnsi="Arial Narrow" w:cs="Helvetica"/>
          <w:lang w:val="es-PE"/>
        </w:rPr>
        <w:t>El</w:t>
      </w:r>
      <w:r w:rsidRPr="000B28A1">
        <w:rPr>
          <w:rFonts w:ascii="Arial Narrow" w:hAnsi="Arial Narrow" w:cs="Helvetica"/>
          <w:spacing w:val="21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ac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19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púb</w:t>
      </w:r>
      <w:r w:rsidRPr="000B28A1">
        <w:rPr>
          <w:rFonts w:ascii="Arial Narrow" w:hAnsi="Arial Narrow" w:cs="Helvetica"/>
          <w:spacing w:val="1"/>
          <w:lang w:val="es-PE"/>
        </w:rPr>
        <w:t>li</w:t>
      </w:r>
      <w:r w:rsidRPr="000B28A1">
        <w:rPr>
          <w:rFonts w:ascii="Arial Narrow" w:hAnsi="Arial Narrow" w:cs="Helvetica"/>
          <w:spacing w:val="-1"/>
          <w:lang w:val="es-PE"/>
        </w:rPr>
        <w:t>c</w:t>
      </w:r>
      <w:r w:rsidRPr="000B28A1">
        <w:rPr>
          <w:rFonts w:ascii="Arial Narrow" w:hAnsi="Arial Narrow" w:cs="Helvetica"/>
          <w:lang w:val="es-PE"/>
        </w:rPr>
        <w:t>o</w:t>
      </w:r>
      <w:r w:rsidRPr="000B28A1">
        <w:rPr>
          <w:rFonts w:ascii="Arial Narrow" w:hAnsi="Arial Narrow" w:cs="Helvetica"/>
          <w:spacing w:val="16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de</w:t>
      </w:r>
      <w:r w:rsidRPr="000B28A1">
        <w:rPr>
          <w:rFonts w:ascii="Arial Narrow" w:hAnsi="Arial Narrow" w:cs="Helvetica"/>
          <w:spacing w:val="19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Ap</w:t>
      </w:r>
      <w:r w:rsidRPr="000B28A1">
        <w:rPr>
          <w:rFonts w:ascii="Arial Narrow" w:hAnsi="Arial Narrow" w:cs="Helvetica"/>
          <w:spacing w:val="2"/>
          <w:lang w:val="es-PE"/>
        </w:rPr>
        <w:t>er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lang w:val="es-PE"/>
        </w:rPr>
        <w:t>u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13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de</w:t>
      </w:r>
      <w:r w:rsidRPr="000B28A1">
        <w:rPr>
          <w:rFonts w:ascii="Arial Narrow" w:hAnsi="Arial Narrow" w:cs="Helvetica"/>
          <w:spacing w:val="19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p</w:t>
      </w:r>
      <w:r w:rsidRPr="000B28A1">
        <w:rPr>
          <w:rFonts w:ascii="Arial Narrow" w:hAnsi="Arial Narrow" w:cs="Helvetica"/>
          <w:spacing w:val="-1"/>
          <w:lang w:val="es-PE"/>
        </w:rPr>
        <w:t>r</w:t>
      </w:r>
      <w:r w:rsidRPr="000B28A1">
        <w:rPr>
          <w:rFonts w:ascii="Arial Narrow" w:hAnsi="Arial Narrow" w:cs="Helvetica"/>
          <w:lang w:val="es-PE"/>
        </w:rPr>
        <w:t>op</w:t>
      </w:r>
      <w:r w:rsidRPr="000B28A1">
        <w:rPr>
          <w:rFonts w:ascii="Arial Narrow" w:hAnsi="Arial Narrow" w:cs="Helvetica"/>
          <w:spacing w:val="3"/>
          <w:lang w:val="es-PE"/>
        </w:rPr>
        <w:t>u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1"/>
          <w:lang w:val="es-PE"/>
        </w:rPr>
        <w:t>t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12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se</w:t>
      </w:r>
      <w:r w:rsidRPr="000B28A1">
        <w:rPr>
          <w:rFonts w:ascii="Arial Narrow" w:hAnsi="Arial Narrow" w:cs="Helvetica"/>
          <w:spacing w:val="19"/>
          <w:lang w:val="es-PE"/>
        </w:rPr>
        <w:t xml:space="preserve"> </w:t>
      </w:r>
      <w:r w:rsidRPr="000B28A1">
        <w:rPr>
          <w:rFonts w:ascii="Arial Narrow" w:hAnsi="Arial Narrow" w:cs="Helvetica"/>
          <w:spacing w:val="2"/>
          <w:lang w:val="es-PE"/>
        </w:rPr>
        <w:t>r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spacing w:val="2"/>
          <w:lang w:val="es-PE"/>
        </w:rPr>
        <w:t>a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i</w:t>
      </w:r>
      <w:r w:rsidRPr="000B28A1">
        <w:rPr>
          <w:rFonts w:ascii="Arial Narrow" w:hAnsi="Arial Narrow" w:cs="Helvetica"/>
          <w:spacing w:val="2"/>
          <w:lang w:val="es-PE"/>
        </w:rPr>
        <w:t>z</w:t>
      </w:r>
      <w:r w:rsidRPr="000B28A1">
        <w:rPr>
          <w:rFonts w:ascii="Arial Narrow" w:hAnsi="Arial Narrow" w:cs="Helvetica"/>
          <w:spacing w:val="-1"/>
          <w:lang w:val="es-PE"/>
        </w:rPr>
        <w:t>ar</w:t>
      </w:r>
      <w:r w:rsidRPr="000B28A1">
        <w:rPr>
          <w:rFonts w:ascii="Arial Narrow" w:hAnsi="Arial Narrow" w:cs="Helvetica"/>
          <w:lang w:val="es-PE"/>
        </w:rPr>
        <w:t>á</w:t>
      </w:r>
      <w:r w:rsidRPr="000B28A1">
        <w:rPr>
          <w:rFonts w:ascii="Arial Narrow" w:hAnsi="Arial Narrow" w:cs="Helvetica"/>
          <w:spacing w:val="14"/>
          <w:lang w:val="es-PE"/>
        </w:rPr>
        <w:t xml:space="preserve"> 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>n</w:t>
      </w:r>
      <w:r w:rsidRPr="000B28A1">
        <w:rPr>
          <w:rFonts w:ascii="Arial Narrow" w:hAnsi="Arial Narrow" w:cs="Helvetica"/>
          <w:spacing w:val="20"/>
          <w:lang w:val="es-PE"/>
        </w:rPr>
        <w:t xml:space="preserve"> 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20"/>
          <w:lang w:val="es-PE"/>
        </w:rPr>
        <w:t xml:space="preserve"> </w:t>
      </w:r>
      <w:r w:rsidRPr="000B28A1">
        <w:rPr>
          <w:rFonts w:ascii="Arial Narrow" w:hAnsi="Arial Narrow" w:cs="Helvetica"/>
          <w:lang w:val="es-PE"/>
        </w:rPr>
        <w:t>s</w:t>
      </w:r>
      <w:r w:rsidRPr="000B28A1">
        <w:rPr>
          <w:rFonts w:ascii="Arial Narrow" w:hAnsi="Arial Narrow" w:cs="Helvetica"/>
          <w:spacing w:val="-1"/>
          <w:lang w:val="es-PE"/>
        </w:rPr>
        <w:t>a</w:t>
      </w:r>
      <w:r w:rsidRPr="000B28A1">
        <w:rPr>
          <w:rFonts w:ascii="Arial Narrow" w:hAnsi="Arial Narrow" w:cs="Helvetica"/>
          <w:spacing w:val="1"/>
          <w:lang w:val="es-PE"/>
        </w:rPr>
        <w:t>l</w:t>
      </w:r>
      <w:r w:rsidRPr="000B28A1">
        <w:rPr>
          <w:rFonts w:ascii="Arial Narrow" w:hAnsi="Arial Narrow" w:cs="Helvetica"/>
          <w:lang w:val="es-PE"/>
        </w:rPr>
        <w:t>a</w:t>
      </w:r>
      <w:r w:rsidRPr="000B28A1">
        <w:rPr>
          <w:rFonts w:ascii="Arial Narrow" w:hAnsi="Arial Narrow" w:cs="Helvetica"/>
          <w:spacing w:val="18"/>
          <w:lang w:val="es-PE"/>
        </w:rPr>
        <w:t xml:space="preserve"> de reuniones </w:t>
      </w:r>
      <w:r w:rsidRPr="000B28A1">
        <w:rPr>
          <w:rFonts w:ascii="Arial Narrow" w:hAnsi="Arial Narrow" w:cs="Helvetica"/>
          <w:lang w:val="es-PE"/>
        </w:rPr>
        <w:t>d</w:t>
      </w:r>
      <w:r w:rsidRPr="000B28A1">
        <w:rPr>
          <w:rFonts w:ascii="Arial Narrow" w:hAnsi="Arial Narrow" w:cs="Helvetica"/>
          <w:spacing w:val="-1"/>
          <w:lang w:val="es-PE"/>
        </w:rPr>
        <w:t>e</w:t>
      </w:r>
      <w:r w:rsidRPr="000B28A1">
        <w:rPr>
          <w:rFonts w:ascii="Arial Narrow" w:hAnsi="Arial Narrow" w:cs="Helvetica"/>
          <w:lang w:val="es-PE"/>
        </w:rPr>
        <w:t xml:space="preserve">l </w:t>
      </w:r>
      <w:r w:rsidRPr="000B28A1">
        <w:rPr>
          <w:rFonts w:ascii="Arial Narrow" w:hAnsi="Arial Narrow" w:cs="Helvetica"/>
          <w:color w:val="333333"/>
          <w:lang w:val="es-PE" w:eastAsia="es-PE"/>
        </w:rPr>
        <w:t>Programa de Agua Potable y Saneamiento para la Amazonía Rural, sito en la Calle 20 Nro. 115, Urbanización Córpac, San Isidro, Lima – Perú.</w:t>
      </w:r>
    </w:p>
    <w:p w:rsidR="00C8191E" w:rsidRPr="000B28A1" w:rsidRDefault="00984921">
      <w:pPr>
        <w:rPr>
          <w:rFonts w:ascii="Arial Narrow" w:hAnsi="Arial Narrow"/>
        </w:rPr>
      </w:pPr>
    </w:p>
    <w:sectPr w:rsidR="00C8191E" w:rsidRPr="000B28A1" w:rsidSect="006A7789">
      <w:pgSz w:w="12240" w:h="15840"/>
      <w:pgMar w:top="640" w:right="1320" w:bottom="280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8A1"/>
    <w:rsid w:val="000B28A1"/>
    <w:rsid w:val="00387D64"/>
    <w:rsid w:val="003F4583"/>
    <w:rsid w:val="00652231"/>
    <w:rsid w:val="00675420"/>
    <w:rsid w:val="00984921"/>
    <w:rsid w:val="00A57D54"/>
    <w:rsid w:val="00D738F1"/>
    <w:rsid w:val="00E61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139A6A6"/>
  <w15:chartTrackingRefBased/>
  <w15:docId w15:val="{7CEC6485-897B-4191-B210-C42727DCE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28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B28A1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738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738F1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7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mazoniarural@vivienda.gob.pe" TargetMode="External"/><Relationship Id="rId4" Type="http://schemas.openxmlformats.org/officeDocument/2006/relationships/hyperlink" Target="mailto:amazoniarural@vivienda.gob.p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580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Delia Victoria Bedoya Diaz</dc:creator>
  <cp:keywords/>
  <dc:description/>
  <cp:lastModifiedBy>Delia Victoria Bedoya Diaz</cp:lastModifiedBy>
  <cp:revision>6</cp:revision>
  <cp:lastPrinted>2022-06-14T20:55:00Z</cp:lastPrinted>
  <dcterms:created xsi:type="dcterms:W3CDTF">2022-06-14T20:33:00Z</dcterms:created>
  <dcterms:modified xsi:type="dcterms:W3CDTF">2022-06-14T21:45:00Z</dcterms:modified>
</cp:coreProperties>
</file>